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096D5" w14:textId="77777777" w:rsidR="008B4008" w:rsidRDefault="00484BEB">
      <w:pPr>
        <w:rPr>
          <w:rFonts w:ascii="Palatino Linotype" w:eastAsia="Calibri" w:hAnsi="Palatino Linotype" w:cs="Calibri"/>
          <w:color w:val="FF0000"/>
          <w:sz w:val="26"/>
          <w:szCs w:val="26"/>
          <w:u w:color="FF0000"/>
          <w:lang w:val="el-GR"/>
        </w:rPr>
      </w:pPr>
      <w:r>
        <w:rPr>
          <w:rFonts w:ascii="Palatino Linotype" w:hAnsi="Palatino Linotype" w:cs="Arial Unicode MS"/>
          <w:noProof/>
          <w:color w:val="FF0000"/>
          <w:sz w:val="26"/>
          <w:szCs w:val="26"/>
          <w:u w:color="FF0000"/>
          <w:lang w:val="el-GR" w:eastAsia="el-GR"/>
        </w:rPr>
        <mc:AlternateContent>
          <mc:Choice Requires="wps">
            <w:drawing>
              <wp:anchor distT="0" distB="0" distL="0" distR="0" simplePos="0" relativeHeight="251659264" behindDoc="0" locked="0" layoutInCell="1" allowOverlap="1" wp14:anchorId="747CD2FF" wp14:editId="73B77945">
                <wp:simplePos x="0" y="0"/>
                <wp:positionH relativeFrom="column">
                  <wp:posOffset>0</wp:posOffset>
                </wp:positionH>
                <wp:positionV relativeFrom="line">
                  <wp:posOffset>-68580</wp:posOffset>
                </wp:positionV>
                <wp:extent cx="2642870" cy="1140460"/>
                <wp:effectExtent l="0" t="0" r="0" b="0"/>
                <wp:wrapNone/>
                <wp:docPr id="1073741825" name="officeArt object" descr="ΕΛΛΗΝΙΚΗ ΔΗΜΟΚΡΑΤΙΑ…"/>
                <wp:cNvGraphicFramePr/>
                <a:graphic xmlns:a="http://schemas.openxmlformats.org/drawingml/2006/main">
                  <a:graphicData uri="http://schemas.microsoft.com/office/word/2010/wordprocessingShape">
                    <wps:wsp>
                      <wps:cNvSpPr txBox="1"/>
                      <wps:spPr>
                        <a:xfrm>
                          <a:off x="0" y="0"/>
                          <a:ext cx="2642870" cy="1140461"/>
                        </a:xfrm>
                        <a:prstGeom prst="rect">
                          <a:avLst/>
                        </a:prstGeom>
                        <a:solidFill>
                          <a:srgbClr val="FFFFFF"/>
                        </a:solidFill>
                        <a:ln w="12700" cap="flat">
                          <a:noFill/>
                          <a:miter lim="400000"/>
                        </a:ln>
                        <a:effectLst/>
                      </wps:spPr>
                      <wps:txbx>
                        <w:txbxContent>
                          <w:p w14:paraId="12568EF4" w14:textId="77777777" w:rsidR="00484BEB" w:rsidRDefault="00484BEB">
                            <w:pPr>
                              <w:jc w:val="center"/>
                              <w:rPr>
                                <w:rFonts w:ascii="Calibri" w:hAnsi="Calibri" w:cs="Arial Unicode MS"/>
                                <w:color w:val="333399"/>
                                <w:u w:color="333399"/>
                              </w:rPr>
                            </w:pPr>
                            <w:r>
                              <w:rPr>
                                <w:rFonts w:ascii="Calibri" w:hAnsi="Calibri" w:cs="Arial Unicode MS"/>
                                <w:noProof/>
                                <w:color w:val="333399"/>
                                <w:u w:color="333399"/>
                                <w:lang w:val="el-GR" w:eastAsia="el-GR"/>
                              </w:rPr>
                              <w:drawing>
                                <wp:inline distT="0" distB="0" distL="0" distR="0" wp14:anchorId="3C934F9E" wp14:editId="7A622AA6">
                                  <wp:extent cx="410210" cy="41021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7"/>
                                          <a:stretch>
                                            <a:fillRect/>
                                          </a:stretch>
                                        </pic:blipFill>
                                        <pic:spPr>
                                          <a:xfrm>
                                            <a:off x="0" y="0"/>
                                            <a:ext cx="410347" cy="410347"/>
                                          </a:xfrm>
                                          <a:prstGeom prst="rect">
                                            <a:avLst/>
                                          </a:prstGeom>
                                        </pic:spPr>
                                      </pic:pic>
                                    </a:graphicData>
                                  </a:graphic>
                                </wp:inline>
                              </w:drawing>
                            </w:r>
                          </w:p>
                          <w:p w14:paraId="1DB6D28D" w14:textId="77777777" w:rsidR="00484BEB" w:rsidRPr="00202F3F" w:rsidRDefault="00484BEB">
                            <w:pPr>
                              <w:jc w:val="center"/>
                              <w:rPr>
                                <w:rFonts w:ascii="Calibri" w:eastAsia="Calibri" w:hAnsi="Calibri" w:cs="Calibri"/>
                                <w:color w:val="4F81BD"/>
                                <w:szCs w:val="22"/>
                                <w:u w:color="4F81BD"/>
                                <w:lang w:val="el-GR"/>
                              </w:rPr>
                            </w:pPr>
                            <w:r w:rsidRPr="00202F3F">
                              <w:rPr>
                                <w:rFonts w:ascii="Calibri" w:hAnsi="Calibri" w:cs="Arial Unicode MS"/>
                                <w:color w:val="4F81BD"/>
                                <w:szCs w:val="22"/>
                                <w:u w:color="4F81BD"/>
                                <w:lang w:val="el-GR"/>
                              </w:rPr>
                              <w:t>ΕΛΛΗΝΙΚΗ ΔΗΜΟΚΡΑΤΙΑ</w:t>
                            </w:r>
                          </w:p>
                          <w:p w14:paraId="09B82FA3" w14:textId="77777777" w:rsidR="00484BEB" w:rsidRPr="00202F3F" w:rsidRDefault="00484BEB">
                            <w:pPr>
                              <w:jc w:val="center"/>
                              <w:rPr>
                                <w:rFonts w:ascii="Calibri" w:eastAsia="Calibri" w:hAnsi="Calibri" w:cs="Calibri"/>
                                <w:color w:val="4F81BD"/>
                                <w:szCs w:val="22"/>
                                <w:u w:color="4F81BD"/>
                                <w:lang w:val="el-GR"/>
                              </w:rPr>
                            </w:pPr>
                            <w:r w:rsidRPr="00202F3F">
                              <w:rPr>
                                <w:rFonts w:ascii="Calibri" w:hAnsi="Calibri" w:cs="Arial Unicode MS"/>
                                <w:color w:val="4F81BD"/>
                                <w:szCs w:val="22"/>
                                <w:u w:color="4F81BD"/>
                                <w:lang w:val="el-GR"/>
                              </w:rPr>
                              <w:t xml:space="preserve">ΥΠΟΥΡΓΕΙΟ  ΠΟΛΙΤΙΣΜΟΥ </w:t>
                            </w:r>
                          </w:p>
                          <w:p w14:paraId="7A082D78" w14:textId="77777777" w:rsidR="00484BEB" w:rsidRDefault="00484BEB">
                            <w:pPr>
                              <w:jc w:val="center"/>
                              <w:rPr>
                                <w:rFonts w:ascii="Calibri" w:eastAsia="Calibri" w:hAnsi="Calibri" w:cs="Calibri"/>
                                <w:color w:val="4F81BD"/>
                                <w:sz w:val="20"/>
                                <w:szCs w:val="20"/>
                                <w:u w:color="4F81BD"/>
                                <w:lang w:val="el-GR"/>
                              </w:rPr>
                            </w:pPr>
                            <w:r>
                              <w:rPr>
                                <w:rFonts w:ascii="Calibri" w:hAnsi="Calibri" w:cs="Arial Unicode MS"/>
                                <w:color w:val="4F81BD"/>
                                <w:sz w:val="20"/>
                                <w:szCs w:val="20"/>
                                <w:u w:color="4F81BD"/>
                                <w:lang w:val="el-GR"/>
                              </w:rPr>
                              <w:t xml:space="preserve">ΓΡΑΦΕΙΟ ΤΥΠΟΥ                                    </w:t>
                            </w:r>
                          </w:p>
                          <w:p w14:paraId="26C549B5" w14:textId="77777777" w:rsidR="00484BEB" w:rsidRDefault="00484BEB">
                            <w:pPr>
                              <w:jc w:val="center"/>
                            </w:pPr>
                            <w:r>
                              <w:rPr>
                                <w:rFonts w:ascii="Calibri" w:hAnsi="Calibri" w:cs="Arial Unicode MS"/>
                                <w:color w:val="4F81BD"/>
                                <w:sz w:val="20"/>
                                <w:szCs w:val="20"/>
                                <w:u w:color="4F81BD"/>
                              </w:rPr>
                              <w:t>------</w:t>
                            </w:r>
                          </w:p>
                        </w:txbxContent>
                      </wps:txbx>
                      <wps:bodyPr wrap="square" lIns="0" tIns="0" rIns="0" bIns="0" numCol="1" anchor="t">
                        <a:noAutofit/>
                      </wps:bodyPr>
                    </wps:wsp>
                  </a:graphicData>
                </a:graphic>
              </wp:anchor>
            </w:drawing>
          </mc:Choice>
          <mc:Fallback>
            <w:pict>
              <v:shapetype w14:anchorId="747CD2FF" id="_x0000_t202" coordsize="21600,21600" o:spt="202" path="m,l,21600r21600,l21600,xe">
                <v:stroke joinstyle="miter"/>
                <v:path gradientshapeok="t" o:connecttype="rect"/>
              </v:shapetype>
              <v:shape id="officeArt object" o:spid="_x0000_s1026" type="#_x0000_t202" alt="ΕΛΛΗΝΙΚΗ ΔΗΜΟΚΡΑΤΙΑ…" style="position:absolute;margin-left:0;margin-top:-5.4pt;width:208.1pt;height:89.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" stroked="f" strokeweight="1pt">
                <v:stroke miterlimit="4"/>
                <v:textbox inset="0,0,0,0">
                  <w:txbxContent>
                    <w:p w14:paraId="12568EF4" w14:textId="77777777" w:rsidR="00484BEB" w:rsidRDefault="00484BEB">
                      <w:pPr>
                        <w:jc w:val="center"/>
                        <w:rPr>
                          <w:rFonts w:ascii="Calibri" w:hAnsi="Calibri" w:cs="Arial Unicode MS"/>
                          <w:color w:val="333399"/>
                          <w:u w:color="333399"/>
                        </w:rPr>
                      </w:pPr>
                      <w:r>
                        <w:rPr>
                          <w:rFonts w:ascii="Calibri" w:hAnsi="Calibri" w:cs="Arial Unicode MS"/>
                          <w:noProof/>
                          <w:color w:val="333399"/>
                          <w:u w:color="333399"/>
                          <w:lang w:val="el-GR" w:eastAsia="el-GR"/>
                        </w:rPr>
                        <w:drawing>
                          <wp:inline distT="0" distB="0" distL="0" distR="0" wp14:anchorId="3C934F9E" wp14:editId="7A622AA6">
                            <wp:extent cx="410210" cy="41021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7"/>
                                    <a:stretch>
                                      <a:fillRect/>
                                    </a:stretch>
                                  </pic:blipFill>
                                  <pic:spPr>
                                    <a:xfrm>
                                      <a:off x="0" y="0"/>
                                      <a:ext cx="410347" cy="410347"/>
                                    </a:xfrm>
                                    <a:prstGeom prst="rect">
                                      <a:avLst/>
                                    </a:prstGeom>
                                  </pic:spPr>
                                </pic:pic>
                              </a:graphicData>
                            </a:graphic>
                          </wp:inline>
                        </w:drawing>
                      </w:r>
                    </w:p>
                    <w:p w14:paraId="1DB6D28D" w14:textId="77777777" w:rsidR="00484BEB" w:rsidRPr="00202F3F" w:rsidRDefault="00484BEB">
                      <w:pPr>
                        <w:jc w:val="center"/>
                        <w:rPr>
                          <w:rFonts w:ascii="Calibri" w:eastAsia="Calibri" w:hAnsi="Calibri" w:cs="Calibri"/>
                          <w:color w:val="4F81BD"/>
                          <w:szCs w:val="22"/>
                          <w:u w:color="4F81BD"/>
                          <w:lang w:val="el-GR"/>
                        </w:rPr>
                      </w:pPr>
                      <w:r w:rsidRPr="00202F3F">
                        <w:rPr>
                          <w:rFonts w:ascii="Calibri" w:hAnsi="Calibri" w:cs="Arial Unicode MS"/>
                          <w:color w:val="4F81BD"/>
                          <w:szCs w:val="22"/>
                          <w:u w:color="4F81BD"/>
                          <w:lang w:val="el-GR"/>
                        </w:rPr>
                        <w:t>ΕΛΛΗΝΙΚΗ ΔΗΜΟΚΡΑΤΙΑ</w:t>
                      </w:r>
                    </w:p>
                    <w:p w14:paraId="09B82FA3" w14:textId="77777777" w:rsidR="00484BEB" w:rsidRPr="00202F3F" w:rsidRDefault="00484BEB">
                      <w:pPr>
                        <w:jc w:val="center"/>
                        <w:rPr>
                          <w:rFonts w:ascii="Calibri" w:eastAsia="Calibri" w:hAnsi="Calibri" w:cs="Calibri"/>
                          <w:color w:val="4F81BD"/>
                          <w:szCs w:val="22"/>
                          <w:u w:color="4F81BD"/>
                          <w:lang w:val="el-GR"/>
                        </w:rPr>
                      </w:pPr>
                      <w:r w:rsidRPr="00202F3F">
                        <w:rPr>
                          <w:rFonts w:ascii="Calibri" w:hAnsi="Calibri" w:cs="Arial Unicode MS"/>
                          <w:color w:val="4F81BD"/>
                          <w:szCs w:val="22"/>
                          <w:u w:color="4F81BD"/>
                          <w:lang w:val="el-GR"/>
                        </w:rPr>
                        <w:t xml:space="preserve">ΥΠΟΥΡΓΕΙΟ  ΠΟΛΙΤΙΣΜΟΥ </w:t>
                      </w:r>
                    </w:p>
                    <w:p w14:paraId="7A082D78" w14:textId="77777777" w:rsidR="00484BEB" w:rsidRDefault="00484BEB">
                      <w:pPr>
                        <w:jc w:val="center"/>
                        <w:rPr>
                          <w:rFonts w:ascii="Calibri" w:eastAsia="Calibri" w:hAnsi="Calibri" w:cs="Calibri"/>
                          <w:color w:val="4F81BD"/>
                          <w:sz w:val="20"/>
                          <w:szCs w:val="20"/>
                          <w:u w:color="4F81BD"/>
                          <w:lang w:val="el-GR"/>
                        </w:rPr>
                      </w:pPr>
                      <w:r>
                        <w:rPr>
                          <w:rFonts w:ascii="Calibri" w:hAnsi="Calibri" w:cs="Arial Unicode MS"/>
                          <w:color w:val="4F81BD"/>
                          <w:sz w:val="20"/>
                          <w:szCs w:val="20"/>
                          <w:u w:color="4F81BD"/>
                          <w:lang w:val="el-GR"/>
                        </w:rPr>
                        <w:t xml:space="preserve">ΓΡΑΦΕΙΟ ΤΥΠΟΥ                                    </w:t>
                      </w:r>
                    </w:p>
                    <w:p w14:paraId="26C549B5" w14:textId="77777777" w:rsidR="00484BEB" w:rsidRDefault="00484BEB">
                      <w:pPr>
                        <w:jc w:val="center"/>
                      </w:pPr>
                      <w:r>
                        <w:rPr>
                          <w:rFonts w:ascii="Calibri" w:hAnsi="Calibri" w:cs="Arial Unicode MS"/>
                          <w:color w:val="4F81BD"/>
                          <w:sz w:val="20"/>
                          <w:szCs w:val="20"/>
                          <w:u w:color="4F81BD"/>
                        </w:rPr>
                        <w:t>------</w:t>
                      </w:r>
                    </w:p>
                  </w:txbxContent>
                </v:textbox>
                <w10:wrap anchory="line"/>
              </v:shape>
            </w:pict>
          </mc:Fallback>
        </mc:AlternateContent>
      </w:r>
      <w:r>
        <w:rPr>
          <w:rFonts w:ascii="Palatino Linotype" w:hAnsi="Palatino Linotype" w:cs="Arial Unicode MS"/>
          <w:color w:val="FF0000"/>
          <w:sz w:val="26"/>
          <w:szCs w:val="26"/>
          <w:u w:color="FF0000"/>
          <w:lang w:val="el-GR"/>
        </w:rPr>
        <w:t xml:space="preserve"> </w:t>
      </w:r>
    </w:p>
    <w:p w14:paraId="46973A3A" w14:textId="77777777" w:rsidR="008B4008" w:rsidRDefault="008B4008">
      <w:pPr>
        <w:jc w:val="center"/>
        <w:rPr>
          <w:rFonts w:ascii="Palatino Linotype" w:eastAsia="Calibri" w:hAnsi="Palatino Linotype" w:cs="Calibri"/>
          <w:color w:val="000000"/>
          <w:sz w:val="26"/>
          <w:szCs w:val="26"/>
          <w:u w:color="000000"/>
          <w:lang w:val="el-GR"/>
        </w:rPr>
      </w:pPr>
    </w:p>
    <w:p w14:paraId="32A19C89" w14:textId="77777777" w:rsidR="008B4008" w:rsidRDefault="008B4008">
      <w:pPr>
        <w:jc w:val="center"/>
        <w:rPr>
          <w:rFonts w:ascii="Palatino Linotype" w:eastAsia="Calibri" w:hAnsi="Palatino Linotype" w:cs="Calibri"/>
          <w:color w:val="000000"/>
          <w:sz w:val="26"/>
          <w:szCs w:val="26"/>
          <w:u w:color="000000"/>
          <w:lang w:val="el-GR"/>
        </w:rPr>
      </w:pPr>
    </w:p>
    <w:p w14:paraId="7CFF08F6" w14:textId="77777777" w:rsidR="008B4008" w:rsidRDefault="008B4008">
      <w:pPr>
        <w:spacing w:before="60"/>
        <w:jc w:val="center"/>
        <w:rPr>
          <w:rFonts w:ascii="Palatino Linotype" w:eastAsia="Calibri" w:hAnsi="Palatino Linotype" w:cs="Calibri"/>
          <w:color w:val="000000"/>
          <w:sz w:val="26"/>
          <w:szCs w:val="26"/>
          <w:u w:color="000000"/>
          <w:lang w:val="el-GR"/>
        </w:rPr>
      </w:pPr>
    </w:p>
    <w:p w14:paraId="5F07B35C" w14:textId="77777777" w:rsidR="008B4008" w:rsidRDefault="008B4008">
      <w:pPr>
        <w:spacing w:after="200"/>
        <w:ind w:left="4320"/>
        <w:jc w:val="right"/>
        <w:rPr>
          <w:rFonts w:ascii="Calibri" w:hAnsi="Calibri" w:cs="Calibri"/>
          <w:color w:val="000000"/>
          <w:u w:color="000000"/>
          <w:lang w:val="el-GR"/>
        </w:rPr>
      </w:pPr>
    </w:p>
    <w:p w14:paraId="4578C323" w14:textId="2269B329" w:rsidR="008B4008" w:rsidRPr="000D41F4" w:rsidRDefault="00202F3F">
      <w:pPr>
        <w:spacing w:after="200"/>
        <w:ind w:left="4320"/>
        <w:jc w:val="right"/>
        <w:rPr>
          <w:rFonts w:ascii="Calibri" w:eastAsia="Calibri" w:hAnsi="Calibri" w:cs="Calibri"/>
          <w:color w:val="000000"/>
          <w:u w:color="000000"/>
          <w:lang w:val="el-GR"/>
        </w:rPr>
      </w:pPr>
      <w:r>
        <w:rPr>
          <w:rFonts w:ascii="Calibri" w:hAnsi="Calibri" w:cs="Calibri"/>
          <w:color w:val="000000"/>
          <w:u w:color="000000"/>
          <w:lang w:val="el-GR"/>
        </w:rPr>
        <w:t>Αθήνα,</w:t>
      </w:r>
      <w:r w:rsidR="00862047" w:rsidRPr="000D41F4">
        <w:rPr>
          <w:rFonts w:ascii="Calibri" w:hAnsi="Calibri" w:cs="Calibri"/>
          <w:color w:val="000000"/>
          <w:u w:color="000000"/>
          <w:lang w:val="el-GR"/>
        </w:rPr>
        <w:t xml:space="preserve"> 2</w:t>
      </w:r>
      <w:r w:rsidR="00FE483E" w:rsidRPr="000D41F4">
        <w:rPr>
          <w:rFonts w:ascii="Calibri" w:hAnsi="Calibri" w:cs="Calibri"/>
          <w:color w:val="000000"/>
          <w:u w:color="000000"/>
          <w:lang w:val="el-GR"/>
        </w:rPr>
        <w:t>5</w:t>
      </w:r>
      <w:r w:rsidR="00862047" w:rsidRPr="000D41F4">
        <w:rPr>
          <w:rFonts w:ascii="Calibri" w:hAnsi="Calibri" w:cs="Calibri"/>
          <w:color w:val="000000"/>
          <w:u w:color="000000"/>
          <w:lang w:val="el-GR"/>
        </w:rPr>
        <w:t xml:space="preserve"> </w:t>
      </w:r>
      <w:r w:rsidR="00484BEB" w:rsidRPr="000D41F4">
        <w:rPr>
          <w:rFonts w:ascii="Calibri" w:hAnsi="Calibri" w:cs="Calibri"/>
          <w:color w:val="000000"/>
          <w:u w:color="000000"/>
          <w:lang w:val="el-GR"/>
        </w:rPr>
        <w:t>Μαρτίου 2024</w:t>
      </w:r>
    </w:p>
    <w:p w14:paraId="44E2F313" w14:textId="77777777" w:rsidR="008B4008" w:rsidRPr="000D41F4" w:rsidRDefault="008B4008">
      <w:pPr>
        <w:spacing w:after="200"/>
        <w:ind w:left="4320"/>
        <w:jc w:val="right"/>
        <w:rPr>
          <w:rFonts w:ascii="Calibri" w:eastAsia="Calibri" w:hAnsi="Calibri" w:cs="Calibri"/>
          <w:color w:val="000000"/>
          <w:u w:color="000000"/>
          <w:lang w:val="el-GR"/>
        </w:rPr>
      </w:pPr>
    </w:p>
    <w:p w14:paraId="5194062E" w14:textId="291487E8" w:rsidR="008B4008" w:rsidRPr="00202F3F" w:rsidRDefault="009E56AE" w:rsidP="00202F3F">
      <w:pPr>
        <w:pStyle w:val="a4"/>
        <w:spacing w:before="0" w:after="300" w:line="276" w:lineRule="auto"/>
        <w:jc w:val="center"/>
        <w:rPr>
          <w:rFonts w:ascii="Calibri" w:hAnsi="Calibri" w:cs="Calibri"/>
          <w:b/>
          <w:bCs/>
          <w:color w:val="2E3233"/>
          <w:shd w:val="clear" w:color="auto" w:fill="FFFFFF"/>
        </w:rPr>
      </w:pPr>
      <w:r w:rsidRPr="00202F3F">
        <w:rPr>
          <w:rFonts w:ascii="Calibri" w:hAnsi="Calibri" w:cs="Calibri"/>
          <w:b/>
          <w:color w:val="2E3233"/>
          <w:shd w:val="clear" w:color="auto" w:fill="FFFFFF"/>
        </w:rPr>
        <w:t>ΥΠΠΟ:</w:t>
      </w:r>
      <w:r w:rsidRPr="00202F3F">
        <w:rPr>
          <w:rFonts w:ascii="Calibri" w:hAnsi="Calibri" w:cs="Calibri"/>
          <w:b/>
          <w:bCs/>
          <w:color w:val="2E3233"/>
          <w:shd w:val="clear" w:color="auto" w:fill="FFFFFF"/>
        </w:rPr>
        <w:t xml:space="preserve"> </w:t>
      </w:r>
      <w:r w:rsidR="00A3357E" w:rsidRPr="00202F3F">
        <w:rPr>
          <w:rFonts w:ascii="Calibri" w:hAnsi="Calibri" w:cs="Calibri"/>
          <w:b/>
          <w:color w:val="2E3233"/>
          <w:shd w:val="clear" w:color="auto" w:fill="FFFFFF"/>
        </w:rPr>
        <w:t>Σύγχρονες υποδομές για τη</w:t>
      </w:r>
      <w:r w:rsidR="00F334A6" w:rsidRPr="00202F3F">
        <w:rPr>
          <w:rFonts w:ascii="Calibri" w:hAnsi="Calibri" w:cs="Calibri"/>
          <w:b/>
          <w:color w:val="2E3233"/>
          <w:shd w:val="clear" w:color="auto" w:fill="FFFFFF"/>
        </w:rPr>
        <w:t xml:space="preserve"> λειτουργικ</w:t>
      </w:r>
      <w:r w:rsidR="002A76A9" w:rsidRPr="00202F3F">
        <w:rPr>
          <w:rFonts w:ascii="Calibri" w:hAnsi="Calibri" w:cs="Calibri"/>
          <w:b/>
          <w:color w:val="2E3233"/>
          <w:shd w:val="clear" w:color="auto" w:fill="FFFFFF"/>
        </w:rPr>
        <w:t>ή</w:t>
      </w:r>
      <w:r w:rsidR="00A3357E" w:rsidRPr="00202F3F">
        <w:rPr>
          <w:rFonts w:ascii="Calibri" w:hAnsi="Calibri" w:cs="Calibri"/>
          <w:b/>
        </w:rPr>
        <w:t xml:space="preserve"> </w:t>
      </w:r>
      <w:r w:rsidR="00A3357E" w:rsidRPr="00202F3F">
        <w:rPr>
          <w:rFonts w:ascii="Calibri" w:eastAsia="SimSun" w:hAnsi="Calibri" w:cs="Calibri"/>
          <w:b/>
          <w:lang w:eastAsia="zh-CN" w:bidi="ar"/>
        </w:rPr>
        <w:t>αναβάθμιση της Αρχαίας Μεσσήνης</w:t>
      </w:r>
    </w:p>
    <w:p w14:paraId="33FB97C6" w14:textId="77777777" w:rsidR="00A3357E" w:rsidRPr="00202F3F" w:rsidRDefault="009E56AE" w:rsidP="00202F3F">
      <w:pPr>
        <w:spacing w:line="276" w:lineRule="auto"/>
        <w:jc w:val="both"/>
        <w:rPr>
          <w:rFonts w:ascii="Calibri" w:eastAsia="SimSun" w:hAnsi="Calibri" w:cs="Calibri"/>
          <w:color w:val="000000"/>
          <w:lang w:val="el-GR" w:eastAsia="zh-CN" w:bidi="ar"/>
        </w:rPr>
      </w:pPr>
      <w:r w:rsidRPr="00202F3F">
        <w:rPr>
          <w:rFonts w:ascii="Calibri" w:hAnsi="Calibri" w:cs="Calibri"/>
          <w:color w:val="2E3233"/>
          <w:shd w:val="clear" w:color="auto" w:fill="FFFFFF"/>
          <w:lang w:val="el-GR"/>
        </w:rPr>
        <w:t>Σ</w:t>
      </w:r>
      <w:r w:rsidR="00484BEB" w:rsidRPr="00202F3F">
        <w:rPr>
          <w:rFonts w:ascii="Calibri" w:hAnsi="Calibri" w:cs="Calibri"/>
          <w:color w:val="2E3233"/>
          <w:shd w:val="clear" w:color="auto" w:fill="FFFFFF"/>
          <w:lang w:val="el-GR"/>
        </w:rPr>
        <w:t xml:space="preserve">ύγχρονες υποδομές εξυπηρέτησης των επισκεπτών </w:t>
      </w:r>
      <w:r w:rsidRPr="00202F3F">
        <w:rPr>
          <w:rFonts w:ascii="Calibri" w:hAnsi="Calibri" w:cs="Calibri"/>
          <w:color w:val="2E3233"/>
          <w:shd w:val="clear" w:color="auto" w:fill="FFFFFF"/>
          <w:lang w:val="el-GR"/>
        </w:rPr>
        <w:t>θα αποκτήσει ο αρχαιολογικός χώρος της Αρχαίας Μεσσήνης</w:t>
      </w:r>
      <w:r w:rsidR="00A3357E" w:rsidRPr="00202F3F">
        <w:rPr>
          <w:rFonts w:ascii="Calibri" w:hAnsi="Calibri" w:cs="Calibri"/>
          <w:color w:val="2E3233"/>
          <w:shd w:val="clear" w:color="auto" w:fill="FFFFFF"/>
          <w:lang w:val="el-GR"/>
        </w:rPr>
        <w:t>,</w:t>
      </w:r>
      <w:r w:rsidRPr="00202F3F">
        <w:rPr>
          <w:rFonts w:ascii="Calibri" w:hAnsi="Calibri" w:cs="Calibri"/>
          <w:color w:val="2E3233"/>
          <w:shd w:val="clear" w:color="auto" w:fill="FFFFFF"/>
          <w:lang w:val="el-GR"/>
        </w:rPr>
        <w:t xml:space="preserve"> ως το τέλος του 2025. Επί των οριστικών αρχιτεκτονικών μελετών</w:t>
      </w:r>
      <w:r w:rsidR="00484BEB" w:rsidRPr="00202F3F">
        <w:rPr>
          <w:rFonts w:ascii="Calibri" w:hAnsi="Calibri" w:cs="Calibri"/>
          <w:color w:val="2E3233"/>
          <w:shd w:val="clear" w:color="auto" w:fill="FFFFFF"/>
          <w:lang w:val="el-GR"/>
        </w:rPr>
        <w:t xml:space="preserve"> του έργου </w:t>
      </w:r>
      <w:r w:rsidRPr="00202F3F">
        <w:rPr>
          <w:rFonts w:ascii="Calibri" w:hAnsi="Calibri" w:cs="Calibri"/>
          <w:color w:val="2E3233"/>
          <w:shd w:val="clear" w:color="auto" w:fill="FFFFFF"/>
          <w:lang w:val="el-GR"/>
        </w:rPr>
        <w:t xml:space="preserve">της </w:t>
      </w:r>
      <w:r w:rsidR="00484BEB" w:rsidRPr="00202F3F">
        <w:rPr>
          <w:rFonts w:ascii="Calibri" w:hAnsi="Calibri" w:cs="Calibri"/>
          <w:color w:val="2E3233"/>
          <w:shd w:val="clear" w:color="auto" w:fill="FFFFFF"/>
          <w:lang w:val="el-GR"/>
        </w:rPr>
        <w:t>κ</w:t>
      </w:r>
      <w:r w:rsidR="00484BEB" w:rsidRPr="00202F3F">
        <w:rPr>
          <w:rFonts w:ascii="Calibri" w:eastAsia="SimSun" w:hAnsi="Calibri" w:cs="Calibri"/>
          <w:color w:val="000000"/>
          <w:lang w:val="el-GR" w:eastAsia="zh-CN" w:bidi="ar"/>
        </w:rPr>
        <w:t xml:space="preserve">ατασκευής πωλητηρίου και διαμόρφωσης </w:t>
      </w:r>
      <w:r w:rsidRPr="00202F3F">
        <w:rPr>
          <w:rFonts w:ascii="Calibri" w:eastAsia="SimSun" w:hAnsi="Calibri" w:cs="Calibri"/>
          <w:color w:val="000000"/>
          <w:lang w:val="el-GR" w:eastAsia="zh-CN" w:bidi="ar"/>
        </w:rPr>
        <w:t xml:space="preserve">των </w:t>
      </w:r>
      <w:r w:rsidR="00484BEB" w:rsidRPr="00202F3F">
        <w:rPr>
          <w:rFonts w:ascii="Calibri" w:eastAsia="SimSun" w:hAnsi="Calibri" w:cs="Calibri"/>
          <w:color w:val="000000"/>
          <w:lang w:val="el-GR" w:eastAsia="zh-CN" w:bidi="ar"/>
        </w:rPr>
        <w:t>υποδομών εξυπηρέτησης</w:t>
      </w:r>
      <w:r w:rsidRPr="00202F3F">
        <w:rPr>
          <w:rFonts w:ascii="Calibri" w:eastAsia="SimSun" w:hAnsi="Calibri" w:cs="Calibri"/>
          <w:color w:val="000000"/>
          <w:lang w:val="el-GR" w:eastAsia="zh-CN" w:bidi="ar"/>
        </w:rPr>
        <w:t xml:space="preserve"> του κοινού</w:t>
      </w:r>
      <w:r w:rsidR="00A3357E" w:rsidRPr="00202F3F">
        <w:rPr>
          <w:rFonts w:ascii="Calibri" w:eastAsia="SimSun" w:hAnsi="Calibri" w:cs="Calibri"/>
          <w:color w:val="000000"/>
          <w:lang w:val="el-GR" w:eastAsia="zh-CN" w:bidi="ar"/>
        </w:rPr>
        <w:t>,</w:t>
      </w:r>
      <w:r w:rsidR="00484BEB" w:rsidRPr="00202F3F">
        <w:rPr>
          <w:rFonts w:ascii="Calibri" w:eastAsia="SimSun" w:hAnsi="Calibri" w:cs="Calibri"/>
          <w:color w:val="000000"/>
          <w:lang w:val="el-GR" w:eastAsia="zh-CN" w:bidi="ar"/>
        </w:rPr>
        <w:t xml:space="preserve"> </w:t>
      </w:r>
      <w:r w:rsidRPr="00202F3F">
        <w:rPr>
          <w:rFonts w:ascii="Calibri" w:eastAsia="SimSun" w:hAnsi="Calibri" w:cs="Calibri"/>
          <w:color w:val="000000"/>
          <w:lang w:val="el-GR" w:eastAsia="zh-CN" w:bidi="ar"/>
        </w:rPr>
        <w:t>στη Βόρεια και τη</w:t>
      </w:r>
      <w:r w:rsidR="00484BEB" w:rsidRPr="00202F3F">
        <w:rPr>
          <w:rFonts w:ascii="Calibri" w:eastAsia="SimSun" w:hAnsi="Calibri" w:cs="Calibri"/>
          <w:color w:val="000000"/>
          <w:lang w:val="el-GR" w:eastAsia="zh-CN" w:bidi="ar"/>
        </w:rPr>
        <w:t xml:space="preserve"> Νότια είσοδο του αρχαιολογικού χώρου</w:t>
      </w:r>
      <w:r w:rsidR="00A3357E" w:rsidRPr="00202F3F">
        <w:rPr>
          <w:rFonts w:ascii="Calibri" w:eastAsia="SimSun" w:hAnsi="Calibri" w:cs="Calibri"/>
          <w:color w:val="000000"/>
          <w:lang w:val="el-GR" w:eastAsia="zh-CN" w:bidi="ar"/>
        </w:rPr>
        <w:t>,</w:t>
      </w:r>
      <w:r w:rsidR="00484BEB" w:rsidRPr="00202F3F">
        <w:rPr>
          <w:rFonts w:ascii="Calibri" w:eastAsia="SimSun" w:hAnsi="Calibri" w:cs="Calibri"/>
          <w:color w:val="000000"/>
          <w:lang w:val="el-GR" w:eastAsia="zh-CN" w:bidi="ar"/>
        </w:rPr>
        <w:t xml:space="preserve"> όπως προσαρμόστηκαν στα </w:t>
      </w:r>
      <w:r w:rsidRPr="00202F3F">
        <w:rPr>
          <w:rFonts w:ascii="Calibri" w:eastAsia="SimSun" w:hAnsi="Calibri" w:cs="Calibri"/>
          <w:color w:val="000000"/>
          <w:lang w:val="el-GR" w:eastAsia="zh-CN" w:bidi="ar"/>
        </w:rPr>
        <w:t xml:space="preserve">νέα </w:t>
      </w:r>
      <w:r w:rsidR="00484BEB" w:rsidRPr="00202F3F">
        <w:rPr>
          <w:rFonts w:ascii="Calibri" w:eastAsia="SimSun" w:hAnsi="Calibri" w:cs="Calibri"/>
          <w:color w:val="000000"/>
          <w:lang w:val="el-GR" w:eastAsia="zh-CN" w:bidi="ar"/>
        </w:rPr>
        <w:t>α</w:t>
      </w:r>
      <w:r w:rsidRPr="00202F3F">
        <w:rPr>
          <w:rFonts w:ascii="Calibri" w:eastAsia="SimSun" w:hAnsi="Calibri" w:cs="Calibri"/>
          <w:color w:val="000000"/>
          <w:lang w:val="el-GR" w:eastAsia="zh-CN" w:bidi="ar"/>
        </w:rPr>
        <w:t>νασκαφικά δεδομένα</w:t>
      </w:r>
      <w:r w:rsidR="00484BEB" w:rsidRPr="00202F3F">
        <w:rPr>
          <w:rFonts w:ascii="Calibri" w:eastAsia="SimSun" w:hAnsi="Calibri" w:cs="Calibri"/>
          <w:color w:val="000000"/>
          <w:lang w:val="el-GR" w:eastAsia="zh-CN" w:bidi="ar"/>
        </w:rPr>
        <w:t xml:space="preserve">, </w:t>
      </w:r>
      <w:r w:rsidRPr="00202F3F">
        <w:rPr>
          <w:rFonts w:ascii="Calibri" w:eastAsia="SimSun" w:hAnsi="Calibri" w:cs="Calibri"/>
          <w:color w:val="000000"/>
          <w:lang w:val="el-GR" w:eastAsia="zh-CN" w:bidi="ar"/>
        </w:rPr>
        <w:t>γνωμοδότησε ομοφώνως θετικά</w:t>
      </w:r>
      <w:r w:rsidR="00484BEB" w:rsidRPr="00202F3F">
        <w:rPr>
          <w:rFonts w:ascii="Calibri" w:eastAsia="SimSun" w:hAnsi="Calibri" w:cs="Calibri"/>
          <w:color w:val="000000"/>
          <w:lang w:val="el-GR" w:eastAsia="zh-CN" w:bidi="ar"/>
        </w:rPr>
        <w:t xml:space="preserve"> το Κεντρικό Αρχαιολογικό Συμβούλιο.</w:t>
      </w:r>
      <w:r w:rsidR="00A3357E" w:rsidRPr="00202F3F">
        <w:rPr>
          <w:rFonts w:ascii="Calibri" w:eastAsia="SimSun" w:hAnsi="Calibri" w:cs="Calibri"/>
          <w:color w:val="000000"/>
          <w:lang w:val="el-GR" w:eastAsia="zh-CN" w:bidi="ar"/>
        </w:rPr>
        <w:t xml:space="preserve"> </w:t>
      </w:r>
    </w:p>
    <w:p w14:paraId="45FD00D5" w14:textId="77777777" w:rsidR="00E46E6E" w:rsidRPr="00202F3F" w:rsidRDefault="00E46E6E" w:rsidP="00202F3F">
      <w:pPr>
        <w:spacing w:line="276" w:lineRule="auto"/>
        <w:jc w:val="both"/>
        <w:rPr>
          <w:rFonts w:ascii="Calibri" w:eastAsia="SimSun" w:hAnsi="Calibri" w:cs="Calibri"/>
          <w:color w:val="000000"/>
          <w:lang w:val="el-GR" w:eastAsia="zh-CN" w:bidi="ar"/>
        </w:rPr>
      </w:pPr>
    </w:p>
    <w:p w14:paraId="5C27A7EB" w14:textId="669B137D" w:rsidR="00E46E6E" w:rsidRPr="00202F3F" w:rsidRDefault="00E46E6E" w:rsidP="00202F3F">
      <w:pPr>
        <w:spacing w:line="276" w:lineRule="auto"/>
        <w:jc w:val="both"/>
        <w:rPr>
          <w:rFonts w:ascii="Calibri" w:eastAsia="SimSun" w:hAnsi="Calibri" w:cs="Calibri"/>
          <w:color w:val="000000"/>
          <w:lang w:val="el-GR" w:eastAsia="zh-CN" w:bidi="ar"/>
        </w:rPr>
      </w:pPr>
      <w:r w:rsidRPr="00202F3F">
        <w:rPr>
          <w:rFonts w:ascii="Calibri" w:eastAsia="SimSun" w:hAnsi="Calibri" w:cs="Calibri"/>
          <w:color w:val="000000"/>
          <w:lang w:val="el-GR" w:eastAsia="zh-CN" w:bidi="ar"/>
        </w:rPr>
        <w:t xml:space="preserve">Πρόκειται για έναν από τους καλύτερα σωζόμενους, διατηρημένους και αναστηλωμένους αρχαιολογικούς χώρους, χάρη στον αειμνηστο Πέτρο Θέμελη, ενώ </w:t>
      </w:r>
      <w:r w:rsidRPr="00202F3F">
        <w:rPr>
          <w:rFonts w:ascii="Calibri" w:hAnsi="Calibri" w:cs="Calibri"/>
          <w:lang w:val="el-GR"/>
        </w:rPr>
        <w:t>α</w:t>
      </w:r>
      <w:r w:rsidRPr="00202F3F">
        <w:rPr>
          <w:rFonts w:ascii="Calibri" w:eastAsia="SimSun" w:hAnsi="Calibri" w:cs="Calibri"/>
          <w:color w:val="000000"/>
          <w:lang w:val="el-GR" w:eastAsia="zh-CN" w:bidi="ar"/>
        </w:rPr>
        <w:t>ποτελεί πόλο έλξης για χιλιάδες επισκέπτες από όλον τον κόσμο. Οι τρεις ολοκληρωμένοι και αποκατεστημένοι χώροι, το Θέατρο, το Εκκλησιαστήριο, το Ασκληπιείο ζωντανεύουν κάθε καλοκαίρι από το πλήθος κόσμου που συρρέει</w:t>
      </w:r>
      <w:r w:rsidR="00C3368D" w:rsidRPr="00202F3F">
        <w:rPr>
          <w:rFonts w:ascii="Calibri" w:eastAsia="SimSun" w:hAnsi="Calibri" w:cs="Calibri"/>
          <w:color w:val="000000"/>
          <w:lang w:val="el-GR" w:eastAsia="zh-CN" w:bidi="ar"/>
        </w:rPr>
        <w:t>,</w:t>
      </w:r>
      <w:r w:rsidRPr="00202F3F">
        <w:rPr>
          <w:rFonts w:ascii="Calibri" w:eastAsia="SimSun" w:hAnsi="Calibri" w:cs="Calibri"/>
          <w:color w:val="000000"/>
          <w:lang w:val="el-GR" w:eastAsia="zh-CN" w:bidi="ar"/>
        </w:rPr>
        <w:t xml:space="preserve"> για να παρακολουθήσει θεατρικές παραστάσεις και μουσικά δρώμενα, που διοργανώνονται από διάφορους φορείς. Η Αρχαία Μεσσήνη και το αλώβητο φυσικό περιβάλλον στο οποίο βρίσκεται την καθιστούν ένα πολιτιστικό και περιβαλλοντικό μνημείο</w:t>
      </w:r>
      <w:r w:rsidR="00C3368D" w:rsidRPr="00202F3F">
        <w:rPr>
          <w:rFonts w:ascii="Calibri" w:eastAsia="SimSun" w:hAnsi="Calibri" w:cs="Calibri"/>
          <w:color w:val="000000"/>
          <w:lang w:val="el-GR" w:eastAsia="zh-CN" w:bidi="ar"/>
        </w:rPr>
        <w:t>,</w:t>
      </w:r>
      <w:r w:rsidRPr="00202F3F">
        <w:rPr>
          <w:rFonts w:ascii="Calibri" w:eastAsia="SimSun" w:hAnsi="Calibri" w:cs="Calibri"/>
          <w:color w:val="000000"/>
          <w:lang w:val="el-GR" w:eastAsia="zh-CN" w:bidi="ar"/>
        </w:rPr>
        <w:t xml:space="preserve"> υψίστης σημασίας για την οικονομική και πολιτιστική ανάπτυξη όχι μόνο της Μεσσηνίας, αλλά και της ευρύτερης περιοχής της Πελοποννήσου. </w:t>
      </w:r>
    </w:p>
    <w:p w14:paraId="2ECF92E8" w14:textId="7023EDAB" w:rsidR="008B4008" w:rsidRPr="00202F3F" w:rsidRDefault="008B4008" w:rsidP="00202F3F">
      <w:pPr>
        <w:spacing w:line="276" w:lineRule="auto"/>
        <w:jc w:val="both"/>
        <w:rPr>
          <w:rFonts w:ascii="Calibri" w:eastAsia="SimSun" w:hAnsi="Calibri" w:cs="Calibri"/>
          <w:color w:val="000000"/>
          <w:lang w:val="el-GR" w:eastAsia="zh-CN" w:bidi="ar"/>
        </w:rPr>
      </w:pPr>
    </w:p>
    <w:p w14:paraId="6C438DF8" w14:textId="5EF6446D" w:rsidR="008B4008" w:rsidRPr="00202F3F" w:rsidRDefault="00484BEB" w:rsidP="00202F3F">
      <w:pPr>
        <w:spacing w:after="200" w:line="276" w:lineRule="auto"/>
        <w:jc w:val="both"/>
        <w:rPr>
          <w:rFonts w:ascii="Calibri" w:hAnsi="Calibri" w:cs="Calibri"/>
          <w:lang w:val="el-GR"/>
        </w:rPr>
      </w:pPr>
      <w:r w:rsidRPr="00202F3F">
        <w:rPr>
          <w:rFonts w:ascii="Calibri" w:hAnsi="Calibri" w:cs="Calibri"/>
          <w:lang w:val="el-GR"/>
        </w:rPr>
        <w:t>Η Υπουργός Πολιτισμού Λίνα Μενδώνη, δήλωσε: «</w:t>
      </w:r>
      <w:r w:rsidR="004219C6" w:rsidRPr="00202F3F">
        <w:rPr>
          <w:rFonts w:ascii="Calibri" w:hAnsi="Calibri" w:cs="Calibri"/>
          <w:lang w:val="el-GR"/>
        </w:rPr>
        <w:t xml:space="preserve">Η διαρκής αναβάθμιση των παρεχομένων υπηρεσιών προς </w:t>
      </w:r>
      <w:r w:rsidR="00F334A6" w:rsidRPr="00202F3F">
        <w:rPr>
          <w:rFonts w:ascii="Calibri" w:hAnsi="Calibri" w:cs="Calibri"/>
          <w:lang w:val="el-GR"/>
        </w:rPr>
        <w:t>τους επισκέπτες</w:t>
      </w:r>
      <w:r w:rsidR="004219C6" w:rsidRPr="00202F3F">
        <w:rPr>
          <w:rFonts w:ascii="Calibri" w:hAnsi="Calibri" w:cs="Calibri"/>
          <w:lang w:val="el-GR"/>
        </w:rPr>
        <w:t xml:space="preserve"> των αρχαιολογικών χώρων και των μουσείων μας, καθώς και η καθολική προσβασιμότητά τους, αποτελεί πολιτική μας προτεραιότητα</w:t>
      </w:r>
      <w:r w:rsidR="00F334A6" w:rsidRPr="00202F3F">
        <w:rPr>
          <w:rFonts w:ascii="Calibri" w:hAnsi="Calibri" w:cs="Calibri"/>
          <w:lang w:val="el-GR"/>
        </w:rPr>
        <w:t>.</w:t>
      </w:r>
      <w:r w:rsidR="004219C6" w:rsidRPr="00202F3F">
        <w:rPr>
          <w:rFonts w:ascii="Calibri" w:hAnsi="Calibri" w:cs="Calibri"/>
          <w:lang w:val="el-GR"/>
        </w:rPr>
        <w:t xml:space="preserve"> </w:t>
      </w:r>
      <w:r w:rsidR="00E46E6E" w:rsidRPr="00202F3F">
        <w:rPr>
          <w:rFonts w:ascii="Calibri" w:hAnsi="Calibri" w:cs="Calibri"/>
          <w:lang w:val="el-GR"/>
        </w:rPr>
        <w:t xml:space="preserve">Τα αποτελέσματά της, σύμφωνα με τα στοιχεία που καταγράφονται από το </w:t>
      </w:r>
      <w:r w:rsidR="007020A0">
        <w:rPr>
          <w:rFonts w:ascii="Calibri" w:hAnsi="Calibri" w:cs="Calibri"/>
          <w:lang w:val="el-GR"/>
        </w:rPr>
        <w:t>2022 και εξής,</w:t>
      </w:r>
      <w:bookmarkStart w:id="0" w:name="_GoBack"/>
      <w:bookmarkEnd w:id="0"/>
      <w:r w:rsidR="00E46E6E" w:rsidRPr="00202F3F">
        <w:rPr>
          <w:rFonts w:ascii="Calibri" w:hAnsi="Calibri" w:cs="Calibri"/>
          <w:lang w:val="el-GR"/>
        </w:rPr>
        <w:t xml:space="preserve"> είναι απολύτως χειροπιαστά, καθώς ο αριθμός των επισκεπτών παρουσιάζει συνεχή και σταθερή</w:t>
      </w:r>
      <w:r w:rsidR="004219C6" w:rsidRPr="00202F3F">
        <w:rPr>
          <w:rFonts w:ascii="Calibri" w:hAnsi="Calibri" w:cs="Calibri"/>
          <w:lang w:val="el-GR"/>
        </w:rPr>
        <w:t xml:space="preserve"> αύ</w:t>
      </w:r>
      <w:r w:rsidR="00E46E6E" w:rsidRPr="00202F3F">
        <w:rPr>
          <w:rFonts w:ascii="Calibri" w:hAnsi="Calibri" w:cs="Calibri"/>
          <w:lang w:val="el-GR"/>
        </w:rPr>
        <w:t>ξηση</w:t>
      </w:r>
      <w:r w:rsidR="004219C6" w:rsidRPr="00202F3F">
        <w:rPr>
          <w:rFonts w:ascii="Calibri" w:hAnsi="Calibri" w:cs="Calibri"/>
          <w:lang w:val="el-GR"/>
        </w:rPr>
        <w:t xml:space="preserve">. </w:t>
      </w:r>
      <w:r w:rsidR="00875ABE">
        <w:rPr>
          <w:rFonts w:ascii="Calibri" w:hAnsi="Calibri" w:cs="Calibri"/>
          <w:lang w:val="el-GR"/>
        </w:rPr>
        <w:t>Στην στρατηγική μας</w:t>
      </w:r>
      <w:r w:rsidR="007020A0">
        <w:rPr>
          <w:rFonts w:ascii="Calibri" w:hAnsi="Calibri" w:cs="Calibri"/>
          <w:lang w:val="el-GR"/>
        </w:rPr>
        <w:t xml:space="preserve"> περιλαμβάνεται</w:t>
      </w:r>
      <w:r w:rsidR="004219C6" w:rsidRPr="00202F3F">
        <w:rPr>
          <w:rFonts w:ascii="Calibri" w:hAnsi="Calibri" w:cs="Calibri"/>
          <w:lang w:val="el-GR"/>
        </w:rPr>
        <w:t xml:space="preserve"> η </w:t>
      </w:r>
      <w:r w:rsidR="004219C6" w:rsidRPr="00202F3F">
        <w:rPr>
          <w:rFonts w:ascii="Calibri" w:eastAsia="SimSun" w:hAnsi="Calibri" w:cs="Calibri"/>
          <w:color w:val="000000"/>
          <w:lang w:val="el-GR" w:eastAsia="zh-CN" w:bidi="ar"/>
        </w:rPr>
        <w:t>αναβάθμιση της εικόνας και της λ</w:t>
      </w:r>
      <w:r w:rsidR="00E46E6E" w:rsidRPr="00202F3F">
        <w:rPr>
          <w:rFonts w:ascii="Calibri" w:eastAsia="SimSun" w:hAnsi="Calibri" w:cs="Calibri"/>
          <w:color w:val="000000"/>
          <w:lang w:val="el-GR" w:eastAsia="zh-CN" w:bidi="ar"/>
        </w:rPr>
        <w:t>ειτουργίας της Αρχαίας Μεσσήνης</w:t>
      </w:r>
      <w:r w:rsidR="00202F3F">
        <w:rPr>
          <w:rFonts w:ascii="Calibri" w:eastAsia="SimSun" w:hAnsi="Calibri" w:cs="Calibri"/>
          <w:color w:val="000000"/>
          <w:lang w:val="el-GR" w:eastAsia="zh-CN" w:bidi="ar"/>
        </w:rPr>
        <w:t>,</w:t>
      </w:r>
      <w:r w:rsidR="00C3368D" w:rsidRPr="00202F3F">
        <w:rPr>
          <w:rFonts w:ascii="Calibri" w:eastAsia="SimSun" w:hAnsi="Calibri" w:cs="Calibri"/>
          <w:color w:val="000000"/>
          <w:lang w:val="el-GR" w:eastAsia="zh-CN" w:bidi="ar"/>
        </w:rPr>
        <w:t xml:space="preserve"> όπου</w:t>
      </w:r>
      <w:r w:rsidR="00E46E6E" w:rsidRPr="00202F3F">
        <w:rPr>
          <w:rFonts w:ascii="Calibri" w:eastAsia="SimSun" w:hAnsi="Calibri" w:cs="Calibri"/>
          <w:color w:val="000000"/>
          <w:lang w:val="el-GR" w:eastAsia="zh-CN" w:bidi="ar"/>
        </w:rPr>
        <w:t xml:space="preserve"> </w:t>
      </w:r>
      <w:r w:rsidR="00C3368D" w:rsidRPr="00202F3F">
        <w:rPr>
          <w:rFonts w:ascii="Calibri" w:eastAsia="SimSun" w:hAnsi="Calibri" w:cs="Calibri"/>
          <w:color w:val="000000"/>
          <w:lang w:val="el-GR" w:eastAsia="zh-CN" w:bidi="ar"/>
        </w:rPr>
        <w:t>σ</w:t>
      </w:r>
      <w:r w:rsidRPr="00202F3F">
        <w:rPr>
          <w:rFonts w:ascii="Calibri" w:hAnsi="Calibri" w:cs="Calibri"/>
          <w:iCs/>
          <w:lang w:val="el-GR"/>
        </w:rPr>
        <w:t xml:space="preserve">τόχος μας είναι οι επεμβάσεις, </w:t>
      </w:r>
      <w:r w:rsidR="004219C6" w:rsidRPr="00202F3F">
        <w:rPr>
          <w:rFonts w:ascii="Calibri" w:hAnsi="Calibri" w:cs="Calibri"/>
          <w:iCs/>
          <w:lang w:val="el-GR"/>
        </w:rPr>
        <w:t xml:space="preserve">οι </w:t>
      </w:r>
      <w:r w:rsidRPr="00202F3F">
        <w:rPr>
          <w:rFonts w:ascii="Calibri" w:hAnsi="Calibri" w:cs="Calibri"/>
          <w:iCs/>
          <w:lang w:val="el-GR"/>
        </w:rPr>
        <w:t>διαμορφώσεις και</w:t>
      </w:r>
      <w:r w:rsidR="004219C6" w:rsidRPr="00202F3F">
        <w:rPr>
          <w:rFonts w:ascii="Calibri" w:hAnsi="Calibri" w:cs="Calibri"/>
          <w:iCs/>
          <w:lang w:val="el-GR"/>
        </w:rPr>
        <w:t xml:space="preserve"> οι </w:t>
      </w:r>
      <w:r w:rsidRPr="00202F3F">
        <w:rPr>
          <w:rFonts w:ascii="Calibri" w:hAnsi="Calibri" w:cs="Calibri"/>
          <w:iCs/>
          <w:lang w:val="el-GR"/>
        </w:rPr>
        <w:t xml:space="preserve"> κατασκευές να είναι</w:t>
      </w:r>
      <w:r w:rsidR="00C3368D" w:rsidRPr="00202F3F">
        <w:rPr>
          <w:rFonts w:ascii="Calibri" w:hAnsi="Calibri" w:cs="Calibri"/>
          <w:iCs/>
          <w:lang w:val="el-GR"/>
        </w:rPr>
        <w:t>,</w:t>
      </w:r>
      <w:r w:rsidRPr="00202F3F">
        <w:rPr>
          <w:rFonts w:ascii="Calibri" w:hAnsi="Calibri" w:cs="Calibri"/>
          <w:iCs/>
          <w:lang w:val="el-GR"/>
        </w:rPr>
        <w:t xml:space="preserve"> όσο το δυνατόν</w:t>
      </w:r>
      <w:r w:rsidR="00C3368D" w:rsidRPr="00202F3F">
        <w:rPr>
          <w:rFonts w:ascii="Calibri" w:hAnsi="Calibri" w:cs="Calibri"/>
          <w:iCs/>
          <w:lang w:val="el-GR"/>
        </w:rPr>
        <w:t>,</w:t>
      </w:r>
      <w:r w:rsidRPr="00202F3F">
        <w:rPr>
          <w:rFonts w:ascii="Calibri" w:hAnsi="Calibri" w:cs="Calibri"/>
          <w:iCs/>
          <w:lang w:val="el-GR"/>
        </w:rPr>
        <w:t xml:space="preserve"> πιο ήπιες</w:t>
      </w:r>
      <w:r w:rsidR="00F334A6" w:rsidRPr="00202F3F">
        <w:rPr>
          <w:rFonts w:ascii="Calibri" w:hAnsi="Calibri" w:cs="Calibri"/>
          <w:iCs/>
          <w:lang w:val="el-GR"/>
        </w:rPr>
        <w:t>.</w:t>
      </w:r>
      <w:r w:rsidRPr="00202F3F">
        <w:rPr>
          <w:rFonts w:ascii="Calibri" w:hAnsi="Calibri" w:cs="Calibri"/>
          <w:iCs/>
          <w:lang w:val="el-GR"/>
        </w:rPr>
        <w:t xml:space="preserve"> </w:t>
      </w:r>
      <w:r w:rsidR="00F334A6" w:rsidRPr="00202F3F">
        <w:rPr>
          <w:rFonts w:ascii="Calibri" w:hAnsi="Calibri" w:cs="Calibri"/>
          <w:iCs/>
          <w:lang w:val="el-GR"/>
        </w:rPr>
        <w:t>Ν</w:t>
      </w:r>
      <w:r w:rsidRPr="00202F3F">
        <w:rPr>
          <w:rFonts w:ascii="Calibri" w:hAnsi="Calibri" w:cs="Calibri"/>
          <w:iCs/>
          <w:lang w:val="el-GR"/>
        </w:rPr>
        <w:t>α μην προκαλ</w:t>
      </w:r>
      <w:r w:rsidR="00F334A6" w:rsidRPr="00202F3F">
        <w:rPr>
          <w:rFonts w:ascii="Calibri" w:hAnsi="Calibri" w:cs="Calibri"/>
          <w:iCs/>
          <w:lang w:val="el-GR"/>
        </w:rPr>
        <w:t>ούν</w:t>
      </w:r>
      <w:r w:rsidRPr="00202F3F">
        <w:rPr>
          <w:rFonts w:ascii="Calibri" w:hAnsi="Calibri" w:cs="Calibri"/>
          <w:iCs/>
          <w:lang w:val="el-GR"/>
        </w:rPr>
        <w:t xml:space="preserve"> οπτική, αισθητική ή άλλου είδους όχληση</w:t>
      </w:r>
      <w:r w:rsidR="00C3368D" w:rsidRPr="00202F3F">
        <w:rPr>
          <w:rFonts w:ascii="Calibri" w:hAnsi="Calibri" w:cs="Calibri"/>
          <w:iCs/>
          <w:lang w:val="el-GR"/>
        </w:rPr>
        <w:t>,</w:t>
      </w:r>
      <w:r w:rsidRPr="00202F3F">
        <w:rPr>
          <w:rFonts w:ascii="Calibri" w:hAnsi="Calibri" w:cs="Calibri"/>
          <w:iCs/>
          <w:lang w:val="el-GR"/>
        </w:rPr>
        <w:t xml:space="preserve"> στα μνημεία</w:t>
      </w:r>
      <w:r w:rsidR="004219C6" w:rsidRPr="00202F3F">
        <w:rPr>
          <w:rFonts w:ascii="Calibri" w:hAnsi="Calibri" w:cs="Calibri"/>
          <w:iCs/>
          <w:lang w:val="el-GR"/>
        </w:rPr>
        <w:t>.</w:t>
      </w:r>
      <w:r w:rsidRPr="00202F3F">
        <w:rPr>
          <w:rFonts w:ascii="Calibri" w:hAnsi="Calibri" w:cs="Calibri"/>
          <w:iCs/>
          <w:lang w:val="el-GR"/>
        </w:rPr>
        <w:t xml:space="preserve"> </w:t>
      </w:r>
      <w:r w:rsidR="004219C6" w:rsidRPr="00202F3F">
        <w:rPr>
          <w:rFonts w:ascii="Calibri" w:hAnsi="Calibri" w:cs="Calibri"/>
          <w:iCs/>
          <w:lang w:val="el-GR"/>
        </w:rPr>
        <w:t>Ν</w:t>
      </w:r>
      <w:r w:rsidRPr="00202F3F">
        <w:rPr>
          <w:rFonts w:ascii="Calibri" w:hAnsi="Calibri" w:cs="Calibri"/>
          <w:iCs/>
          <w:lang w:val="el-GR"/>
        </w:rPr>
        <w:t>α αναδεικνύουν τον λειτουργικό τους χαρακτήρα</w:t>
      </w:r>
      <w:r w:rsidR="004219C6" w:rsidRPr="00202F3F">
        <w:rPr>
          <w:rFonts w:ascii="Calibri" w:hAnsi="Calibri" w:cs="Calibri"/>
          <w:iCs/>
          <w:lang w:val="el-GR"/>
        </w:rPr>
        <w:t>,</w:t>
      </w:r>
      <w:r w:rsidRPr="00202F3F">
        <w:rPr>
          <w:rFonts w:ascii="Calibri" w:hAnsi="Calibri" w:cs="Calibri"/>
          <w:iCs/>
          <w:lang w:val="el-GR"/>
        </w:rPr>
        <w:t xml:space="preserve"> να υποστηρίζουν την αναγνωσιμότητα και τη συνολική ανάδειξη του αρχαιολογικού χώρου. Σε συνέχεια τ</w:t>
      </w:r>
      <w:r w:rsidRPr="00202F3F">
        <w:rPr>
          <w:rFonts w:ascii="Calibri" w:hAnsi="Calibri" w:cs="Calibri"/>
          <w:color w:val="000000"/>
          <w:u w:color="000000"/>
          <w:lang w:val="el-GR" w:eastAsia="zh-CN"/>
        </w:rPr>
        <w:t xml:space="preserve">ης σωστικής ανασκαφής, που διενήργησε η Εφορεία Αρχαιοτήτων </w:t>
      </w:r>
      <w:r w:rsidRPr="00202F3F">
        <w:rPr>
          <w:rFonts w:ascii="Calibri" w:eastAsia="SimSun" w:hAnsi="Calibri" w:cs="Calibri"/>
          <w:color w:val="000000"/>
          <w:lang w:val="el-GR" w:eastAsia="zh-CN" w:bidi="ar"/>
        </w:rPr>
        <w:t xml:space="preserve">Μεσσηνίας, </w:t>
      </w:r>
      <w:r w:rsidRPr="00202F3F">
        <w:rPr>
          <w:rFonts w:ascii="Calibri" w:hAnsi="Calibri" w:cs="Calibri"/>
          <w:color w:val="000000"/>
          <w:u w:color="000000"/>
          <w:lang w:val="el-GR" w:eastAsia="zh-CN"/>
        </w:rPr>
        <w:t xml:space="preserve">το 2023, </w:t>
      </w:r>
      <w:r w:rsidR="004219C6" w:rsidRPr="00202F3F">
        <w:rPr>
          <w:rFonts w:ascii="Calibri" w:eastAsia="SimSun" w:hAnsi="Calibri" w:cs="Calibri"/>
          <w:color w:val="000000"/>
          <w:lang w:val="el-GR" w:eastAsia="zh-CN" w:bidi="ar"/>
        </w:rPr>
        <w:t>κρίθηκ</w:t>
      </w:r>
      <w:r w:rsidR="00F334A6" w:rsidRPr="00202F3F">
        <w:rPr>
          <w:rFonts w:ascii="Calibri" w:eastAsia="SimSun" w:hAnsi="Calibri" w:cs="Calibri"/>
          <w:color w:val="000000"/>
          <w:lang w:val="el-GR" w:eastAsia="zh-CN" w:bidi="ar"/>
        </w:rPr>
        <w:t>αν</w:t>
      </w:r>
      <w:r w:rsidR="00C3368D" w:rsidRPr="00202F3F">
        <w:rPr>
          <w:rFonts w:ascii="Calibri" w:eastAsia="SimSun" w:hAnsi="Calibri" w:cs="Calibri"/>
          <w:color w:val="000000"/>
          <w:lang w:val="el-GR" w:eastAsia="zh-CN" w:bidi="ar"/>
        </w:rPr>
        <w:t>,</w:t>
      </w:r>
      <w:r w:rsidR="00F334A6" w:rsidRPr="00202F3F">
        <w:rPr>
          <w:rFonts w:ascii="Calibri" w:eastAsia="SimSun" w:hAnsi="Calibri" w:cs="Calibri"/>
          <w:color w:val="000000"/>
          <w:lang w:val="el-GR" w:eastAsia="zh-CN" w:bidi="ar"/>
        </w:rPr>
        <w:t xml:space="preserve"> ως </w:t>
      </w:r>
      <w:r w:rsidR="004219C6" w:rsidRPr="00202F3F">
        <w:rPr>
          <w:rFonts w:ascii="Calibri" w:eastAsia="SimSun" w:hAnsi="Calibri" w:cs="Calibri"/>
          <w:color w:val="000000"/>
          <w:lang w:val="el-GR" w:eastAsia="zh-CN" w:bidi="ar"/>
        </w:rPr>
        <w:t>αναγκαί</w:t>
      </w:r>
      <w:r w:rsidR="00F334A6" w:rsidRPr="00202F3F">
        <w:rPr>
          <w:rFonts w:ascii="Calibri" w:eastAsia="SimSun" w:hAnsi="Calibri" w:cs="Calibri"/>
          <w:color w:val="000000"/>
          <w:lang w:val="el-GR" w:eastAsia="zh-CN" w:bidi="ar"/>
        </w:rPr>
        <w:t>ες</w:t>
      </w:r>
      <w:r w:rsidR="00C3368D" w:rsidRPr="00202F3F">
        <w:rPr>
          <w:rFonts w:ascii="Calibri" w:eastAsia="SimSun" w:hAnsi="Calibri" w:cs="Calibri"/>
          <w:color w:val="000000"/>
          <w:lang w:val="el-GR" w:eastAsia="zh-CN" w:bidi="ar"/>
        </w:rPr>
        <w:t>,</w:t>
      </w:r>
      <w:r w:rsidR="004219C6" w:rsidRPr="00202F3F">
        <w:rPr>
          <w:rFonts w:ascii="Calibri" w:eastAsia="SimSun" w:hAnsi="Calibri" w:cs="Calibri"/>
          <w:color w:val="000000"/>
          <w:lang w:val="el-GR" w:eastAsia="zh-CN" w:bidi="ar"/>
        </w:rPr>
        <w:t xml:space="preserve"> η αναθεώρηση της χωροθέτησης των υποδομών της </w:t>
      </w:r>
      <w:r w:rsidR="004219C6" w:rsidRPr="00202F3F">
        <w:rPr>
          <w:rFonts w:ascii="Calibri" w:hAnsi="Calibri" w:cs="Calibri"/>
          <w:color w:val="000000"/>
          <w:u w:color="000000"/>
          <w:lang w:val="el-GR" w:eastAsia="zh-CN"/>
        </w:rPr>
        <w:t xml:space="preserve">εξυπηρέτησης των επισκεπτών </w:t>
      </w:r>
      <w:r w:rsidR="00202F3F">
        <w:rPr>
          <w:rFonts w:ascii="Calibri" w:eastAsia="SimSun" w:hAnsi="Calibri" w:cs="Calibri"/>
          <w:color w:val="000000"/>
          <w:lang w:val="el-GR" w:eastAsia="zh-CN" w:bidi="ar"/>
        </w:rPr>
        <w:t>και</w:t>
      </w:r>
      <w:r w:rsidR="004219C6" w:rsidRPr="00202F3F">
        <w:rPr>
          <w:rFonts w:ascii="Calibri" w:eastAsia="SimSun" w:hAnsi="Calibri" w:cs="Calibri"/>
          <w:color w:val="000000"/>
          <w:lang w:val="el-GR" w:eastAsia="zh-CN" w:bidi="ar"/>
        </w:rPr>
        <w:t xml:space="preserve"> </w:t>
      </w:r>
      <w:r w:rsidR="00F334A6" w:rsidRPr="00202F3F">
        <w:rPr>
          <w:rFonts w:ascii="Calibri" w:eastAsia="SimSun" w:hAnsi="Calibri" w:cs="Calibri"/>
          <w:color w:val="000000"/>
          <w:lang w:val="el-GR" w:eastAsia="zh-CN" w:bidi="ar"/>
        </w:rPr>
        <w:t xml:space="preserve">η </w:t>
      </w:r>
      <w:r w:rsidR="004219C6" w:rsidRPr="00202F3F">
        <w:rPr>
          <w:rFonts w:ascii="Calibri" w:hAnsi="Calibri" w:cs="Calibri"/>
          <w:color w:val="000000"/>
          <w:u w:color="000000"/>
          <w:lang w:val="el-GR" w:eastAsia="zh-CN"/>
        </w:rPr>
        <w:t>διαμόρφωση των εισόδων</w:t>
      </w:r>
      <w:r w:rsidR="004219C6" w:rsidRPr="00202F3F">
        <w:rPr>
          <w:rFonts w:ascii="Calibri" w:eastAsia="SimSun" w:hAnsi="Calibri" w:cs="Calibri"/>
          <w:color w:val="000000"/>
          <w:lang w:val="el-GR" w:eastAsia="zh-CN" w:bidi="ar"/>
        </w:rPr>
        <w:t xml:space="preserve">. </w:t>
      </w:r>
      <w:r w:rsidRPr="00202F3F">
        <w:rPr>
          <w:rFonts w:ascii="Calibri" w:eastAsia="SimSun" w:hAnsi="Calibri" w:cs="Calibri"/>
          <w:lang w:val="el-GR" w:eastAsia="zh-CN" w:bidi="ar"/>
        </w:rPr>
        <w:t>Η οριστική μελέτη εναρμονίζει τη χωροθέτηση με τη διεύθυνση των οικοδομικών καταλοίπων και το ιπποδάμειο σύστημα της πόλης</w:t>
      </w:r>
      <w:r w:rsidR="00A3357E" w:rsidRPr="00202F3F">
        <w:rPr>
          <w:rFonts w:ascii="Calibri" w:eastAsia="SimSun" w:hAnsi="Calibri" w:cs="Calibri"/>
          <w:lang w:val="el-GR" w:eastAsia="zh-CN" w:bidi="ar"/>
        </w:rPr>
        <w:t>.</w:t>
      </w:r>
      <w:r w:rsidRPr="00202F3F">
        <w:rPr>
          <w:rFonts w:ascii="Calibri" w:eastAsia="SimSun" w:hAnsi="Calibri" w:cs="Calibri"/>
          <w:lang w:val="el-GR" w:eastAsia="zh-CN" w:bidi="ar"/>
        </w:rPr>
        <w:t xml:space="preserve"> </w:t>
      </w:r>
      <w:r w:rsidR="00A3357E" w:rsidRPr="00202F3F">
        <w:rPr>
          <w:rFonts w:ascii="Calibri" w:eastAsia="SimSun" w:hAnsi="Calibri" w:cs="Calibri"/>
          <w:lang w:val="el-GR" w:eastAsia="zh-CN" w:bidi="ar"/>
        </w:rPr>
        <w:t>Μ</w:t>
      </w:r>
      <w:r w:rsidR="00E46E6E" w:rsidRPr="00202F3F">
        <w:rPr>
          <w:rFonts w:ascii="Calibri" w:eastAsia="SimSun" w:hAnsi="Calibri" w:cs="Calibri"/>
          <w:lang w:val="el-GR" w:eastAsia="zh-CN" w:bidi="ar"/>
        </w:rPr>
        <w:t xml:space="preserve">ειώνεται η </w:t>
      </w:r>
      <w:r w:rsidRPr="00202F3F">
        <w:rPr>
          <w:rFonts w:ascii="Calibri" w:eastAsia="SimSun" w:hAnsi="Calibri" w:cs="Calibri"/>
          <w:lang w:val="el-GR" w:eastAsia="zh-CN" w:bidi="ar"/>
        </w:rPr>
        <w:t>επιφάνεια των κτηριακών υποδομών</w:t>
      </w:r>
      <w:r w:rsidR="00A3357E" w:rsidRPr="00202F3F">
        <w:rPr>
          <w:rFonts w:ascii="Calibri" w:eastAsia="SimSun" w:hAnsi="Calibri" w:cs="Calibri"/>
          <w:lang w:val="el-GR" w:eastAsia="zh-CN" w:bidi="ar"/>
        </w:rPr>
        <w:t xml:space="preserve"> και </w:t>
      </w:r>
      <w:r w:rsidR="00E46E6E" w:rsidRPr="00202F3F">
        <w:rPr>
          <w:rFonts w:ascii="Calibri" w:eastAsia="SimSun" w:hAnsi="Calibri" w:cs="Calibri"/>
          <w:lang w:val="el-GR" w:eastAsia="zh-CN" w:bidi="ar"/>
        </w:rPr>
        <w:t xml:space="preserve"> προκρίνεται </w:t>
      </w:r>
      <w:r w:rsidRPr="00202F3F">
        <w:rPr>
          <w:rFonts w:ascii="Calibri" w:eastAsia="SimSun" w:hAnsi="Calibri" w:cs="Calibri"/>
          <w:lang w:val="el-GR" w:eastAsia="zh-CN" w:bidi="ar"/>
        </w:rPr>
        <w:t xml:space="preserve">η </w:t>
      </w:r>
      <w:r w:rsidRPr="00202F3F">
        <w:rPr>
          <w:rFonts w:ascii="Calibri" w:eastAsia="SimSun" w:hAnsi="Calibri" w:cs="Calibri"/>
          <w:lang w:val="el-GR" w:eastAsia="zh-CN" w:bidi="ar"/>
        </w:rPr>
        <w:lastRenderedPageBreak/>
        <w:t>λύση του αναβατορίου</w:t>
      </w:r>
      <w:r w:rsidR="00A3357E" w:rsidRPr="00202F3F">
        <w:rPr>
          <w:rFonts w:ascii="Calibri" w:eastAsia="SimSun" w:hAnsi="Calibri" w:cs="Calibri"/>
          <w:lang w:val="el-GR" w:eastAsia="zh-CN" w:bidi="ar"/>
        </w:rPr>
        <w:t>,</w:t>
      </w:r>
      <w:r w:rsidRPr="00202F3F">
        <w:rPr>
          <w:rFonts w:ascii="Calibri" w:eastAsia="SimSun" w:hAnsi="Calibri" w:cs="Calibri"/>
          <w:lang w:val="el-GR" w:eastAsia="zh-CN" w:bidi="ar"/>
        </w:rPr>
        <w:t xml:space="preserve"> ως ομαλότερο τρόπο πρόσβασης των ΑμεΑ</w:t>
      </w:r>
      <w:r w:rsidR="004219C6" w:rsidRPr="00202F3F">
        <w:rPr>
          <w:rFonts w:ascii="Calibri" w:eastAsia="SimSun" w:hAnsi="Calibri" w:cs="Calibri"/>
          <w:lang w:val="el-GR" w:eastAsia="zh-CN" w:bidi="ar"/>
        </w:rPr>
        <w:t>,</w:t>
      </w:r>
      <w:r w:rsidRPr="00202F3F">
        <w:rPr>
          <w:rFonts w:ascii="Calibri" w:eastAsia="SimSun" w:hAnsi="Calibri" w:cs="Calibri"/>
          <w:lang w:val="el-GR" w:eastAsia="zh-CN" w:bidi="ar"/>
        </w:rPr>
        <w:t xml:space="preserve"> προς το αναψυκτήριο. Η αναβάθμιση τ</w:t>
      </w:r>
      <w:r w:rsidR="004219C6" w:rsidRPr="00202F3F">
        <w:rPr>
          <w:rFonts w:ascii="Calibri" w:eastAsia="SimSun" w:hAnsi="Calibri" w:cs="Calibri"/>
          <w:lang w:val="el-GR" w:eastAsia="zh-CN" w:bidi="ar"/>
        </w:rPr>
        <w:t>ων υποδομών εξυπήρετησης στον</w:t>
      </w:r>
      <w:r w:rsidRPr="00202F3F">
        <w:rPr>
          <w:rFonts w:ascii="Calibri" w:eastAsia="SimSun" w:hAnsi="Calibri" w:cs="Calibri"/>
          <w:lang w:val="el-GR" w:eastAsia="zh-CN" w:bidi="ar"/>
        </w:rPr>
        <w:t xml:space="preserve"> αρχαιολογικ</w:t>
      </w:r>
      <w:r w:rsidR="004219C6" w:rsidRPr="00202F3F">
        <w:rPr>
          <w:rFonts w:ascii="Calibri" w:eastAsia="SimSun" w:hAnsi="Calibri" w:cs="Calibri"/>
          <w:lang w:val="el-GR" w:eastAsia="zh-CN" w:bidi="ar"/>
        </w:rPr>
        <w:t>ό</w:t>
      </w:r>
      <w:r w:rsidRPr="00202F3F">
        <w:rPr>
          <w:rFonts w:ascii="Calibri" w:eastAsia="SimSun" w:hAnsi="Calibri" w:cs="Calibri"/>
          <w:lang w:val="el-GR" w:eastAsia="zh-CN" w:bidi="ar"/>
        </w:rPr>
        <w:t xml:space="preserve"> χώρο</w:t>
      </w:r>
      <w:r w:rsidR="00A3357E" w:rsidRPr="00202F3F">
        <w:rPr>
          <w:rFonts w:ascii="Calibri" w:eastAsia="SimSun" w:hAnsi="Calibri" w:cs="Calibri"/>
          <w:lang w:val="el-GR" w:eastAsia="zh-CN" w:bidi="ar"/>
        </w:rPr>
        <w:t>,</w:t>
      </w:r>
      <w:r w:rsidRPr="00202F3F">
        <w:rPr>
          <w:rFonts w:ascii="Calibri" w:eastAsia="SimSun" w:hAnsi="Calibri" w:cs="Calibri"/>
          <w:lang w:val="el-GR" w:eastAsia="zh-CN" w:bidi="ar"/>
        </w:rPr>
        <w:t xml:space="preserve"> σε σύνδεση με την κατασκευή του Νέου Αρχαιολογικού Μουσείου, του οποίου οι μελέτες εκπονούνται, αποτυπών</w:t>
      </w:r>
      <w:r w:rsidR="004219C6" w:rsidRPr="00202F3F">
        <w:rPr>
          <w:rFonts w:ascii="Calibri" w:eastAsia="SimSun" w:hAnsi="Calibri" w:cs="Calibri"/>
          <w:lang w:val="el-GR" w:eastAsia="zh-CN" w:bidi="ar"/>
        </w:rPr>
        <w:t xml:space="preserve">ουν </w:t>
      </w:r>
      <w:r w:rsidRPr="00202F3F">
        <w:rPr>
          <w:rFonts w:ascii="Calibri" w:eastAsia="SimSun" w:hAnsi="Calibri" w:cs="Calibri"/>
          <w:lang w:val="el-GR" w:eastAsia="zh-CN" w:bidi="ar"/>
        </w:rPr>
        <w:t xml:space="preserve"> τη μέριμνα του Υπουργείου Πολιτισμού για την </w:t>
      </w:r>
      <w:r w:rsidR="004219C6" w:rsidRPr="00202F3F">
        <w:rPr>
          <w:rFonts w:ascii="Calibri" w:eastAsia="SimSun" w:hAnsi="Calibri" w:cs="Calibri"/>
          <w:lang w:val="el-GR" w:eastAsia="zh-CN" w:bidi="ar"/>
        </w:rPr>
        <w:t xml:space="preserve">συνολική </w:t>
      </w:r>
      <w:r w:rsidRPr="00202F3F">
        <w:rPr>
          <w:rFonts w:ascii="Calibri" w:eastAsia="SimSun" w:hAnsi="Calibri" w:cs="Calibri"/>
          <w:lang w:val="el-GR" w:eastAsia="zh-CN" w:bidi="ar"/>
        </w:rPr>
        <w:t xml:space="preserve">ανάδειξη </w:t>
      </w:r>
      <w:r w:rsidR="004219C6" w:rsidRPr="00202F3F">
        <w:rPr>
          <w:rFonts w:ascii="Calibri" w:eastAsia="SimSun" w:hAnsi="Calibri" w:cs="Calibri"/>
          <w:lang w:val="el-GR" w:eastAsia="zh-CN" w:bidi="ar"/>
        </w:rPr>
        <w:t xml:space="preserve">αυτού του  </w:t>
      </w:r>
      <w:r w:rsidRPr="00202F3F">
        <w:rPr>
          <w:rFonts w:ascii="Calibri" w:eastAsia="SimSun" w:hAnsi="Calibri" w:cs="Calibri"/>
          <w:lang w:val="el-GR" w:eastAsia="zh-CN" w:bidi="ar"/>
        </w:rPr>
        <w:t>πολύ σημαντικού αρχαιολογικού χώρου,</w:t>
      </w:r>
      <w:r w:rsidR="00F334A6" w:rsidRPr="00202F3F">
        <w:rPr>
          <w:rFonts w:ascii="Calibri" w:eastAsia="SimSun" w:hAnsi="Calibri" w:cs="Calibri"/>
          <w:lang w:val="el-GR" w:eastAsia="zh-CN" w:bidi="ar"/>
        </w:rPr>
        <w:t xml:space="preserve"> </w:t>
      </w:r>
      <w:r w:rsidR="00E46E6E" w:rsidRPr="00202F3F">
        <w:rPr>
          <w:rFonts w:ascii="Calibri" w:eastAsia="SimSun" w:hAnsi="Calibri" w:cs="Calibri"/>
          <w:lang w:val="el-GR" w:eastAsia="zh-CN" w:bidi="ar"/>
        </w:rPr>
        <w:t>ο οποίος</w:t>
      </w:r>
      <w:r w:rsidRPr="00202F3F">
        <w:rPr>
          <w:rFonts w:ascii="Calibri" w:eastAsia="SimSun" w:hAnsi="Calibri" w:cs="Calibri"/>
          <w:lang w:val="el-GR" w:eastAsia="zh-CN" w:bidi="ar"/>
        </w:rPr>
        <w:t xml:space="preserve"> βρίσκεται σε άμεση σύνδεση με τον τουρισμό</w:t>
      </w:r>
      <w:r w:rsidR="00F334A6" w:rsidRPr="00202F3F">
        <w:rPr>
          <w:rFonts w:ascii="Calibri" w:eastAsia="SimSun" w:hAnsi="Calibri" w:cs="Calibri"/>
          <w:lang w:val="el-GR" w:eastAsia="zh-CN" w:bidi="ar"/>
        </w:rPr>
        <w:t>, υποστηρίζοντας ουσιαστικά</w:t>
      </w:r>
      <w:r w:rsidRPr="00202F3F">
        <w:rPr>
          <w:rFonts w:ascii="Calibri" w:eastAsia="SimSun" w:hAnsi="Calibri" w:cs="Calibri"/>
          <w:lang w:val="el-GR" w:eastAsia="zh-CN" w:bidi="ar"/>
        </w:rPr>
        <w:t xml:space="preserve"> την </w:t>
      </w:r>
      <w:r w:rsidR="005D21F5" w:rsidRPr="00202F3F">
        <w:rPr>
          <w:rFonts w:ascii="Calibri" w:eastAsia="SimSun" w:hAnsi="Calibri" w:cs="Calibri"/>
          <w:lang w:val="el-GR" w:eastAsia="zh-CN" w:bidi="ar"/>
        </w:rPr>
        <w:t xml:space="preserve">ευρύτερη </w:t>
      </w:r>
      <w:r w:rsidRPr="00202F3F">
        <w:rPr>
          <w:rFonts w:ascii="Calibri" w:eastAsia="SimSun" w:hAnsi="Calibri" w:cs="Calibri"/>
          <w:lang w:val="el-GR" w:eastAsia="zh-CN" w:bidi="ar"/>
        </w:rPr>
        <w:t xml:space="preserve">οικονομία </w:t>
      </w:r>
      <w:r w:rsidR="00F334A6" w:rsidRPr="00202F3F">
        <w:rPr>
          <w:rFonts w:ascii="Calibri" w:eastAsia="SimSun" w:hAnsi="Calibri" w:cs="Calibri"/>
          <w:lang w:val="el-GR" w:eastAsia="zh-CN" w:bidi="ar"/>
        </w:rPr>
        <w:t xml:space="preserve">και ανάπτυξη </w:t>
      </w:r>
      <w:r w:rsidRPr="00202F3F">
        <w:rPr>
          <w:rFonts w:ascii="Calibri" w:eastAsia="SimSun" w:hAnsi="Calibri" w:cs="Calibri"/>
          <w:lang w:val="el-GR" w:eastAsia="zh-CN" w:bidi="ar"/>
        </w:rPr>
        <w:t xml:space="preserve">της περιοχής. Ο στόχος της ολοκληρωμένης βιώσιμης διαχείρισης του αρχαιολογικού χώρου της </w:t>
      </w:r>
      <w:r w:rsidR="00E46E6E" w:rsidRPr="00202F3F">
        <w:rPr>
          <w:rFonts w:ascii="Calibri" w:eastAsia="SimSun" w:hAnsi="Calibri" w:cs="Calibri"/>
          <w:lang w:val="el-GR" w:eastAsia="zh-CN" w:bidi="ar"/>
        </w:rPr>
        <w:t>Αρχαίας Μεσσήνης, αποτελεί προτεραιότητα</w:t>
      </w:r>
      <w:r w:rsidR="005D21F5" w:rsidRPr="00202F3F">
        <w:rPr>
          <w:rFonts w:ascii="Calibri" w:eastAsia="SimSun" w:hAnsi="Calibri" w:cs="Calibri"/>
          <w:lang w:val="el-GR" w:eastAsia="zh-CN" w:bidi="ar"/>
        </w:rPr>
        <w:t>,</w:t>
      </w:r>
      <w:r w:rsidRPr="00202F3F">
        <w:rPr>
          <w:rFonts w:ascii="Calibri" w:eastAsia="SimSun" w:hAnsi="Calibri" w:cs="Calibri"/>
          <w:lang w:val="el-GR" w:eastAsia="zh-CN" w:bidi="ar"/>
        </w:rPr>
        <w:t xml:space="preserve"> που από κοινού</w:t>
      </w:r>
      <w:r w:rsidR="00F334A6" w:rsidRPr="00202F3F">
        <w:rPr>
          <w:rFonts w:ascii="Calibri" w:eastAsia="SimSun" w:hAnsi="Calibri" w:cs="Calibri"/>
          <w:lang w:val="el-GR" w:eastAsia="zh-CN" w:bidi="ar"/>
        </w:rPr>
        <w:t>,</w:t>
      </w:r>
      <w:r w:rsidRPr="00202F3F">
        <w:rPr>
          <w:rFonts w:ascii="Calibri" w:eastAsia="SimSun" w:hAnsi="Calibri" w:cs="Calibri"/>
          <w:lang w:val="el-GR" w:eastAsia="zh-CN" w:bidi="ar"/>
        </w:rPr>
        <w:t xml:space="preserve"> υπηρετούμε </w:t>
      </w:r>
      <w:r w:rsidRPr="00202F3F">
        <w:rPr>
          <w:rFonts w:ascii="Calibri" w:hAnsi="Calibri" w:cs="Calibri"/>
          <w:iCs/>
          <w:lang w:val="el-GR"/>
        </w:rPr>
        <w:t xml:space="preserve">με την Περιφέρεια Πελοποννήσου και τον Δήμο Μεσσήνης </w:t>
      </w:r>
      <w:r w:rsidR="00F334A6" w:rsidRPr="00202F3F">
        <w:rPr>
          <w:rFonts w:ascii="Calibri" w:hAnsi="Calibri" w:cs="Calibri"/>
          <w:iCs/>
          <w:lang w:val="el-GR"/>
        </w:rPr>
        <w:t>τόσο στην</w:t>
      </w:r>
      <w:r w:rsidRPr="00202F3F">
        <w:rPr>
          <w:rFonts w:ascii="Calibri" w:hAnsi="Calibri" w:cs="Calibri"/>
          <w:iCs/>
          <w:lang w:val="el-GR"/>
        </w:rPr>
        <w:t xml:space="preserve"> χρηματοδότηση και </w:t>
      </w:r>
      <w:r w:rsidR="00F334A6" w:rsidRPr="00202F3F">
        <w:rPr>
          <w:rFonts w:ascii="Calibri" w:hAnsi="Calibri" w:cs="Calibri"/>
          <w:iCs/>
          <w:lang w:val="el-GR"/>
        </w:rPr>
        <w:t xml:space="preserve">τον </w:t>
      </w:r>
      <w:r w:rsidRPr="00202F3F">
        <w:rPr>
          <w:rFonts w:ascii="Calibri" w:hAnsi="Calibri" w:cs="Calibri"/>
          <w:iCs/>
          <w:lang w:val="el-GR"/>
        </w:rPr>
        <w:t>συντονισμ</w:t>
      </w:r>
      <w:r w:rsidR="00F334A6" w:rsidRPr="00202F3F">
        <w:rPr>
          <w:rFonts w:ascii="Calibri" w:hAnsi="Calibri" w:cs="Calibri"/>
          <w:iCs/>
          <w:lang w:val="el-GR"/>
        </w:rPr>
        <w:t>ό</w:t>
      </w:r>
      <w:r w:rsidRPr="00202F3F">
        <w:rPr>
          <w:rFonts w:ascii="Calibri" w:hAnsi="Calibri" w:cs="Calibri"/>
          <w:iCs/>
          <w:lang w:val="el-GR"/>
        </w:rPr>
        <w:t xml:space="preserve"> των διαδικασιών</w:t>
      </w:r>
      <w:r w:rsidR="00A3357E" w:rsidRPr="00202F3F">
        <w:rPr>
          <w:rFonts w:ascii="Calibri" w:hAnsi="Calibri" w:cs="Calibri"/>
          <w:iCs/>
          <w:lang w:val="el-GR"/>
        </w:rPr>
        <w:t>,</w:t>
      </w:r>
      <w:r w:rsidRPr="00202F3F">
        <w:rPr>
          <w:rFonts w:ascii="Calibri" w:hAnsi="Calibri" w:cs="Calibri"/>
          <w:iCs/>
          <w:lang w:val="el-GR"/>
        </w:rPr>
        <w:t xml:space="preserve"> </w:t>
      </w:r>
      <w:r w:rsidR="00F334A6" w:rsidRPr="00202F3F">
        <w:rPr>
          <w:rFonts w:ascii="Calibri" w:hAnsi="Calibri" w:cs="Calibri"/>
          <w:iCs/>
          <w:lang w:val="el-GR"/>
        </w:rPr>
        <w:t xml:space="preserve"> όσο και</w:t>
      </w:r>
      <w:r w:rsidRPr="00202F3F">
        <w:rPr>
          <w:rFonts w:ascii="Calibri" w:hAnsi="Calibri" w:cs="Calibri"/>
          <w:iCs/>
          <w:lang w:val="el-GR"/>
        </w:rPr>
        <w:t xml:space="preserve"> </w:t>
      </w:r>
      <w:r w:rsidR="00F334A6" w:rsidRPr="00202F3F">
        <w:rPr>
          <w:rFonts w:ascii="Calibri" w:hAnsi="Calibri" w:cs="Calibri"/>
          <w:iCs/>
          <w:lang w:val="el-GR"/>
        </w:rPr>
        <w:t>σ</w:t>
      </w:r>
      <w:r w:rsidRPr="00202F3F">
        <w:rPr>
          <w:rFonts w:ascii="Calibri" w:hAnsi="Calibri" w:cs="Calibri"/>
          <w:iCs/>
          <w:lang w:val="el-GR"/>
        </w:rPr>
        <w:t xml:space="preserve">την υλοποίηση των δρομολογούμενων έργων». </w:t>
      </w:r>
    </w:p>
    <w:p w14:paraId="76AA4C11" w14:textId="6A2AA8DE" w:rsidR="008B4008" w:rsidRPr="00202F3F" w:rsidRDefault="00484BEB" w:rsidP="00202F3F">
      <w:pPr>
        <w:spacing w:line="276" w:lineRule="auto"/>
        <w:jc w:val="both"/>
        <w:rPr>
          <w:rFonts w:ascii="Calibri" w:eastAsia="SimSun" w:hAnsi="Calibri" w:cs="Calibri"/>
          <w:color w:val="000000"/>
          <w:lang w:val="el-GR" w:eastAsia="zh-CN" w:bidi="ar"/>
        </w:rPr>
      </w:pPr>
      <w:r w:rsidRPr="00202F3F">
        <w:rPr>
          <w:rFonts w:ascii="Calibri" w:eastAsia="SimSun" w:hAnsi="Calibri" w:cs="Calibri"/>
          <w:color w:val="000000"/>
          <w:lang w:val="el-GR" w:eastAsia="zh-CN" w:bidi="ar"/>
        </w:rPr>
        <w:t xml:space="preserve">Η σωστική ανασκαφή που διενεργήθηκε στις αρχικά προτεινόμενες θέσεις κατασκευής των κτηρίων απέδωσε </w:t>
      </w:r>
      <w:r w:rsidRPr="00202F3F">
        <w:rPr>
          <w:rFonts w:ascii="Calibri" w:eastAsia="SimSun" w:hAnsi="Calibri" w:cs="Calibri"/>
          <w:lang w:val="el-GR" w:eastAsia="zh-CN" w:bidi="ar"/>
        </w:rPr>
        <w:t xml:space="preserve">οικοδομικά κατάλοιπα που </w:t>
      </w:r>
      <w:r w:rsidR="00B73568" w:rsidRPr="00202F3F">
        <w:rPr>
          <w:rFonts w:ascii="Calibri" w:eastAsia="SimSun" w:hAnsi="Calibri" w:cs="Calibri"/>
          <w:lang w:val="el-GR" w:eastAsia="zh-CN" w:bidi="ar"/>
        </w:rPr>
        <w:t>πιθανότατα</w:t>
      </w:r>
      <w:r w:rsidRPr="00202F3F">
        <w:rPr>
          <w:rFonts w:ascii="Calibri" w:eastAsia="SimSun" w:hAnsi="Calibri" w:cs="Calibri"/>
          <w:lang w:val="el-GR" w:eastAsia="zh-CN" w:bidi="ar"/>
        </w:rPr>
        <w:t xml:space="preserve"> ανήκουν σε τμήμα οικιστικού συνόλου </w:t>
      </w:r>
      <w:r w:rsidR="00B73568" w:rsidRPr="00202F3F">
        <w:rPr>
          <w:rFonts w:ascii="Calibri" w:eastAsia="SimSun" w:hAnsi="Calibri" w:cs="Calibri"/>
          <w:lang w:val="el-GR" w:eastAsia="zh-CN" w:bidi="ar"/>
        </w:rPr>
        <w:t>των ύστερων κλασικών</w:t>
      </w:r>
      <w:r w:rsidRPr="00202F3F">
        <w:rPr>
          <w:rFonts w:ascii="Calibri" w:eastAsia="SimSun" w:hAnsi="Calibri" w:cs="Calibri"/>
          <w:lang w:val="el-GR" w:eastAsia="zh-CN" w:bidi="ar"/>
        </w:rPr>
        <w:t>-ελληνι</w:t>
      </w:r>
      <w:r w:rsidR="00B73568" w:rsidRPr="00202F3F">
        <w:rPr>
          <w:rFonts w:ascii="Calibri" w:eastAsia="SimSun" w:hAnsi="Calibri" w:cs="Calibri"/>
          <w:lang w:val="el-GR" w:eastAsia="zh-CN" w:bidi="ar"/>
        </w:rPr>
        <w:t>στικών χρόνων</w:t>
      </w:r>
      <w:r w:rsidRPr="00202F3F">
        <w:rPr>
          <w:rFonts w:ascii="Calibri" w:eastAsia="SimSun" w:hAnsi="Calibri" w:cs="Calibri"/>
          <w:lang w:val="el-GR" w:eastAsia="zh-CN" w:bidi="ar"/>
        </w:rPr>
        <w:t xml:space="preserve">. Τα οικοδομικά κατάλοιπα ακολουθούν τον προσανατολισμό των οικοδομημάτων της αρχαίας πόλης βάσει του ιπποδάμειου πολεοδομικού συστήματος και πιθανότατα εντάσσονται στο οικιστικό πλέγμα των ιδιωτικών κατοικιών της αρχαίας πόλης. </w:t>
      </w:r>
    </w:p>
    <w:p w14:paraId="7E351472" w14:textId="77777777" w:rsidR="008B4008" w:rsidRPr="00202F3F" w:rsidRDefault="008B4008" w:rsidP="00202F3F">
      <w:pPr>
        <w:autoSpaceDE w:val="0"/>
        <w:autoSpaceDN w:val="0"/>
        <w:adjustRightInd w:val="0"/>
        <w:spacing w:line="276" w:lineRule="auto"/>
        <w:jc w:val="both"/>
        <w:rPr>
          <w:rFonts w:ascii="Calibri" w:hAnsi="Calibri" w:cs="Calibri"/>
          <w:iCs/>
          <w:lang w:val="el-GR"/>
        </w:rPr>
      </w:pPr>
    </w:p>
    <w:p w14:paraId="555E4562" w14:textId="77777777" w:rsidR="008B4008" w:rsidRPr="00202F3F" w:rsidRDefault="00484BEB" w:rsidP="00202F3F">
      <w:pPr>
        <w:spacing w:line="276" w:lineRule="auto"/>
        <w:jc w:val="both"/>
        <w:rPr>
          <w:rFonts w:ascii="Calibri" w:hAnsi="Calibri" w:cs="Calibri"/>
          <w:b/>
          <w:bCs/>
          <w:lang w:val="el-GR"/>
        </w:rPr>
      </w:pPr>
      <w:r w:rsidRPr="00202F3F">
        <w:rPr>
          <w:rFonts w:ascii="Calibri" w:hAnsi="Calibri" w:cs="Calibri"/>
          <w:b/>
          <w:bCs/>
          <w:lang w:val="el-GR"/>
        </w:rPr>
        <w:t>Υποδομές Βόρειας Εισόδου αρχαιολογικού χώρου</w:t>
      </w:r>
    </w:p>
    <w:p w14:paraId="1C98B711" w14:textId="1F438223" w:rsidR="008B4008" w:rsidRPr="00202F3F" w:rsidRDefault="00484BEB" w:rsidP="00202F3F">
      <w:pPr>
        <w:spacing w:line="276" w:lineRule="auto"/>
        <w:jc w:val="both"/>
        <w:rPr>
          <w:rFonts w:ascii="Calibri" w:eastAsia="SimSun" w:hAnsi="Calibri" w:cs="Calibri"/>
          <w:color w:val="000000"/>
          <w:lang w:val="el-GR" w:eastAsia="zh-CN" w:bidi="ar"/>
        </w:rPr>
      </w:pPr>
      <w:r w:rsidRPr="00202F3F">
        <w:rPr>
          <w:rFonts w:ascii="Calibri" w:eastAsia="SimSun" w:hAnsi="Calibri" w:cs="Calibri"/>
          <w:color w:val="000000"/>
          <w:lang w:val="el-GR" w:eastAsia="zh-CN" w:bidi="ar"/>
        </w:rPr>
        <w:t xml:space="preserve">Βάσει της οριστικής αρχιτεκτονικής </w:t>
      </w:r>
      <w:r w:rsidR="00B73568" w:rsidRPr="00202F3F">
        <w:rPr>
          <w:rFonts w:ascii="Calibri" w:eastAsia="SimSun" w:hAnsi="Calibri" w:cs="Calibri"/>
          <w:color w:val="000000"/>
          <w:lang w:val="el-GR" w:eastAsia="zh-CN" w:bidi="ar"/>
        </w:rPr>
        <w:t>μελέτης</w:t>
      </w:r>
      <w:r w:rsidRPr="00202F3F">
        <w:rPr>
          <w:rFonts w:ascii="Calibri" w:eastAsia="SimSun" w:hAnsi="Calibri" w:cs="Calibri"/>
          <w:color w:val="000000"/>
          <w:lang w:val="el-GR" w:eastAsia="zh-CN" w:bidi="ar"/>
        </w:rPr>
        <w:t>, η Βόρεια Είσοδος του αρχαιολογικού χώρου διαμορφώνεται σε έκταση 2.675 τ.μ. Από τις υφιστάμενες διαμορφώσεις και εγκαταστάσεις καταργούνται το εκδοτήριο και ο χώρος στάθμευσης, ενώ διατηρείται το αναψυκτήριο που βρίσκεται σε μικρή απόσταση πάνω σε λοφίσ</w:t>
      </w:r>
      <w:r w:rsidR="00B73568" w:rsidRPr="00202F3F">
        <w:rPr>
          <w:rFonts w:ascii="Calibri" w:eastAsia="SimSun" w:hAnsi="Calibri" w:cs="Calibri"/>
          <w:color w:val="000000"/>
          <w:lang w:val="el-GR" w:eastAsia="zh-CN" w:bidi="ar"/>
        </w:rPr>
        <w:t xml:space="preserve">κο. Μετά την εύρεση αρχαιοτήτων, </w:t>
      </w:r>
      <w:r w:rsidRPr="00202F3F">
        <w:rPr>
          <w:rFonts w:ascii="Calibri" w:eastAsia="SimSun" w:hAnsi="Calibri" w:cs="Calibri"/>
          <w:color w:val="000000"/>
          <w:lang w:val="el-GR" w:eastAsia="zh-CN" w:bidi="ar"/>
        </w:rPr>
        <w:t xml:space="preserve">το νέο κτηριακό συγκρότημα, εμβαδού 217 τ.μ., σχεδιάστηκε εκ νέου στο βόρειο τμήμα του ακινήτου. Σύμφωνα με το κτηριολογικό πρόγραμμα, το προτεινόμενο συγκρότημα περιλαμβάνει πωλητήριο, εκδοτήριο εισιτηρίων, αίθουσα προβολών, χώρους υγιεινής επισκεπτών και προσωπικού, χώρο διημέρευσης-ιατρείο. </w:t>
      </w:r>
    </w:p>
    <w:p w14:paraId="29B3C152" w14:textId="77777777" w:rsidR="008B4008" w:rsidRPr="00202F3F" w:rsidRDefault="008B4008" w:rsidP="00202F3F">
      <w:pPr>
        <w:spacing w:line="276" w:lineRule="auto"/>
        <w:jc w:val="both"/>
        <w:rPr>
          <w:rFonts w:ascii="Calibri" w:eastAsia="SimSun" w:hAnsi="Calibri" w:cs="Calibri"/>
          <w:color w:val="000000"/>
          <w:lang w:val="el-GR" w:eastAsia="zh-CN" w:bidi="ar"/>
        </w:rPr>
      </w:pPr>
    </w:p>
    <w:p w14:paraId="35415238" w14:textId="77777777" w:rsidR="00A3357E" w:rsidRPr="00202F3F" w:rsidRDefault="00484BEB" w:rsidP="00202F3F">
      <w:pPr>
        <w:spacing w:line="276" w:lineRule="auto"/>
        <w:jc w:val="both"/>
        <w:rPr>
          <w:rFonts w:ascii="Calibri" w:eastAsia="SimSun" w:hAnsi="Calibri" w:cs="Calibri"/>
          <w:color w:val="000000"/>
          <w:lang w:val="el-GR" w:eastAsia="zh-CN" w:bidi="ar"/>
        </w:rPr>
      </w:pPr>
      <w:r w:rsidRPr="00202F3F">
        <w:rPr>
          <w:rFonts w:ascii="Calibri" w:eastAsia="SimSun" w:hAnsi="Calibri" w:cs="Calibri"/>
          <w:color w:val="000000"/>
          <w:lang w:val="el-GR" w:eastAsia="zh-CN" w:bidi="ar"/>
        </w:rPr>
        <w:t>Οι χώροι οργανώνονται γραμμικά, σε δύο παράλληλες ζώνες επιτυγχάνοντας την ελάχιστη δυνατή κατάληψη του διαθέσιμου χώρου και ταυτόχρονα το άνοιγμα της κίνησης των εισερχομένων επισκεπτών προς το εσωτερικό του αρχαιολογικού χώρου. Καταργείται η κάθοδος και η στάθμευση των αυτοκινήτων στον ευρύτερο χώρο της εισόδου, με τα ιδιωτικά αυτοκίνητα να σταθμεύουν πλέον στον προβλεπόμενο χώρο στάθμευσης της περιοχής του Αρχαιολογικού Μουσείου. Σε άμεση γειτνίαση με την περιοχ</w:t>
      </w:r>
      <w:r w:rsidR="00B73568" w:rsidRPr="00202F3F">
        <w:rPr>
          <w:rFonts w:ascii="Calibri" w:eastAsia="SimSun" w:hAnsi="Calibri" w:cs="Calibri"/>
          <w:color w:val="000000"/>
          <w:lang w:val="el-GR" w:eastAsia="zh-CN" w:bidi="ar"/>
        </w:rPr>
        <w:t>ή της Εισόδου χωροθετούνται</w:t>
      </w:r>
      <w:r w:rsidRPr="00202F3F">
        <w:rPr>
          <w:rFonts w:ascii="Calibri" w:eastAsia="SimSun" w:hAnsi="Calibri" w:cs="Calibri"/>
          <w:color w:val="000000"/>
          <w:lang w:val="el-GR" w:eastAsia="zh-CN" w:bidi="ar"/>
        </w:rPr>
        <w:t xml:space="preserve"> τρεις θέσεις στάθμευσης οχημάτων ΑμεΑ. Για την κάθοδο των επισκεπτών από το επίπεδο της ασφάλτου προς τον διαμορφωμένο χώρο εισόδου προβλέπεται η κατασκευή β</w:t>
      </w:r>
      <w:r w:rsidR="00B73568" w:rsidRPr="00202F3F">
        <w:rPr>
          <w:rFonts w:ascii="Calibri" w:eastAsia="SimSun" w:hAnsi="Calibri" w:cs="Calibri"/>
          <w:color w:val="000000"/>
          <w:lang w:val="el-GR" w:eastAsia="zh-CN" w:bidi="ar"/>
        </w:rPr>
        <w:t xml:space="preserve">αθμίδων </w:t>
      </w:r>
      <w:r w:rsidRPr="00202F3F">
        <w:rPr>
          <w:rFonts w:ascii="Calibri" w:eastAsia="SimSun" w:hAnsi="Calibri" w:cs="Calibri"/>
          <w:color w:val="000000"/>
          <w:lang w:val="el-GR" w:eastAsia="zh-CN" w:bidi="ar"/>
        </w:rPr>
        <w:t>ραμπών, και αναβαθμών εν είδει γραμμικού χαμηλού αμφιθεάτρου. Στην περιοχή, προβλέπεται νέα πρόσθετη φύτευση δένδρων για την σκίαση του χώρου, ενώ τα υπάρχοντα δένδρα διατηρούνται στο σύνολο τους. Το εκδοτήριο χωροθετείται κεντρικά, στην απόληξη της κύριας κίνησης των επισκεπτών. Η αναμονή των επισκεπτών, προ του εκδοτηρίου, γίνεται σε σχετικά ευρύ ημιυπαίθριο χώρο που λειτ</w:t>
      </w:r>
      <w:r w:rsidR="00B73568" w:rsidRPr="00202F3F">
        <w:rPr>
          <w:rFonts w:ascii="Calibri" w:eastAsia="SimSun" w:hAnsi="Calibri" w:cs="Calibri"/>
          <w:color w:val="000000"/>
          <w:lang w:val="el-GR" w:eastAsia="zh-CN" w:bidi="ar"/>
        </w:rPr>
        <w:t>ουργεί</w:t>
      </w:r>
      <w:r w:rsidRPr="00202F3F">
        <w:rPr>
          <w:rFonts w:ascii="Calibri" w:eastAsia="SimSun" w:hAnsi="Calibri" w:cs="Calibri"/>
          <w:color w:val="000000"/>
          <w:lang w:val="el-GR" w:eastAsia="zh-CN" w:bidi="ar"/>
        </w:rPr>
        <w:t xml:space="preserve"> και ως μεταβατικός χώρος προς τον οποίο ανοίγονται η αίθουσα προβολών και το πωλητήριο. </w:t>
      </w:r>
    </w:p>
    <w:p w14:paraId="700C3ED4" w14:textId="23BEF64C" w:rsidR="008B4008" w:rsidRPr="00202F3F" w:rsidRDefault="00484BEB" w:rsidP="00202F3F">
      <w:pPr>
        <w:spacing w:line="276" w:lineRule="auto"/>
        <w:jc w:val="both"/>
        <w:rPr>
          <w:rFonts w:ascii="Calibri" w:eastAsia="SimSun" w:hAnsi="Calibri" w:cs="Calibri"/>
          <w:color w:val="000000"/>
          <w:lang w:val="el-GR" w:eastAsia="zh-CN" w:bidi="ar"/>
        </w:rPr>
      </w:pPr>
      <w:r w:rsidRPr="00202F3F">
        <w:rPr>
          <w:rFonts w:ascii="Calibri" w:eastAsia="SimSun" w:hAnsi="Calibri" w:cs="Calibri"/>
          <w:color w:val="000000"/>
          <w:lang w:val="el-GR" w:eastAsia="zh-CN" w:bidi="ar"/>
        </w:rPr>
        <w:lastRenderedPageBreak/>
        <w:t>Το πωλητήριο χωροθετείται τελευταίο στην γραμμική παράθεση των χώρων και έχει θέα προς τον αρχαιολογικό χώρο. Η παράλληλη ζώνη των χώρων υγιεινής, του χώρου διημέρευσης-ιατρείου και αποθήκης αντιμετωπίζεται ως υπόσκαφη</w:t>
      </w:r>
      <w:r w:rsidR="00A3357E" w:rsidRPr="00202F3F">
        <w:rPr>
          <w:rFonts w:ascii="Calibri" w:eastAsia="SimSun" w:hAnsi="Calibri" w:cs="Calibri"/>
          <w:color w:val="000000"/>
          <w:lang w:val="el-GR" w:eastAsia="zh-CN" w:bidi="ar"/>
        </w:rPr>
        <w:t>. Δηλαδή,</w:t>
      </w:r>
      <w:r w:rsidRPr="00202F3F">
        <w:rPr>
          <w:rFonts w:ascii="Calibri" w:eastAsia="SimSun" w:hAnsi="Calibri" w:cs="Calibri"/>
          <w:color w:val="000000"/>
          <w:lang w:val="el-GR" w:eastAsia="zh-CN" w:bidi="ar"/>
        </w:rPr>
        <w:t xml:space="preserve"> καλύπτεται από το περιβάλλον έδαφος. Οι κλειστοί χώροι του πωλητηρίου και της αίθουσας προβολών καλύπτονται με φυτεμένα δώματα, ενώ οι ημιυπαίθριοι χώροι με πέργκολα που εξασφαλίζει την απαραίτητη σκίαση των κτηρίων. Για την πρόσβαση των ΑμεΑ στο αναψυκτήριο</w:t>
      </w:r>
      <w:r w:rsidR="00A3357E" w:rsidRPr="00202F3F">
        <w:rPr>
          <w:rFonts w:ascii="Calibri" w:eastAsia="SimSun" w:hAnsi="Calibri" w:cs="Calibri"/>
          <w:color w:val="000000"/>
          <w:lang w:val="el-GR" w:eastAsia="zh-CN" w:bidi="ar"/>
        </w:rPr>
        <w:t>,</w:t>
      </w:r>
      <w:r w:rsidRPr="00202F3F">
        <w:rPr>
          <w:rFonts w:ascii="Calibri" w:eastAsia="SimSun" w:hAnsi="Calibri" w:cs="Calibri"/>
          <w:color w:val="000000"/>
          <w:lang w:val="el-GR" w:eastAsia="zh-CN" w:bidi="ar"/>
        </w:rPr>
        <w:t xml:space="preserve"> προβλέπεται η εγκατάσταση αναβατορίου στο όριο της περιοχής διαμόρφωσης στη συνέχεια της κίνησης των επισκεπτών</w:t>
      </w:r>
      <w:r w:rsidR="00A3357E" w:rsidRPr="00202F3F">
        <w:rPr>
          <w:rFonts w:ascii="Calibri" w:eastAsia="SimSun" w:hAnsi="Calibri" w:cs="Calibri"/>
          <w:color w:val="000000"/>
          <w:lang w:val="el-GR" w:eastAsia="zh-CN" w:bidi="ar"/>
        </w:rPr>
        <w:t>,</w:t>
      </w:r>
      <w:r w:rsidRPr="00202F3F">
        <w:rPr>
          <w:rFonts w:ascii="Calibri" w:eastAsia="SimSun" w:hAnsi="Calibri" w:cs="Calibri"/>
          <w:color w:val="000000"/>
          <w:lang w:val="el-GR" w:eastAsia="zh-CN" w:bidi="ar"/>
        </w:rPr>
        <w:t xml:space="preserve"> από το πωλητήριο προς τον αρχαιολογικό χώρο. Η πρόσβαση των ΑμεΑ στον αρχαιολογικό χώρο γίνεται μέσω ράμπας</w:t>
      </w:r>
      <w:r w:rsidR="00A3357E" w:rsidRPr="00202F3F">
        <w:rPr>
          <w:rFonts w:ascii="Calibri" w:eastAsia="SimSun" w:hAnsi="Calibri" w:cs="Calibri"/>
          <w:color w:val="000000"/>
          <w:lang w:val="el-GR" w:eastAsia="zh-CN" w:bidi="ar"/>
        </w:rPr>
        <w:t>,</w:t>
      </w:r>
      <w:r w:rsidRPr="00202F3F">
        <w:rPr>
          <w:rFonts w:ascii="Calibri" w:eastAsia="SimSun" w:hAnsi="Calibri" w:cs="Calibri"/>
          <w:color w:val="000000"/>
          <w:lang w:val="el-GR" w:eastAsia="zh-CN" w:bidi="ar"/>
        </w:rPr>
        <w:t xml:space="preserve"> στο πρανές στα βορειοανατολικά του πωλητηρίου. Προτείνεται, επίσης, η κατασκευή νέας περίφραξης για τη διεύρυνση του χώρου υποδοχής</w:t>
      </w:r>
      <w:r w:rsidR="00A3357E" w:rsidRPr="00202F3F">
        <w:rPr>
          <w:rFonts w:ascii="Calibri" w:eastAsia="SimSun" w:hAnsi="Calibri" w:cs="Calibri"/>
          <w:color w:val="000000"/>
          <w:lang w:val="el-GR" w:eastAsia="zh-CN" w:bidi="ar"/>
        </w:rPr>
        <w:t>,</w:t>
      </w:r>
      <w:r w:rsidRPr="00202F3F">
        <w:rPr>
          <w:rFonts w:ascii="Calibri" w:eastAsia="SimSun" w:hAnsi="Calibri" w:cs="Calibri"/>
          <w:color w:val="000000"/>
          <w:lang w:val="el-GR" w:eastAsia="zh-CN" w:bidi="ar"/>
        </w:rPr>
        <w:t xml:space="preserve"> όπως και η εγκατάσταση φωτοβολταϊκών πάνελ για την ενεργειακή αυτονομία των βοηθητικών κτηριακών υποδομών. </w:t>
      </w:r>
    </w:p>
    <w:p w14:paraId="20D33544" w14:textId="77777777" w:rsidR="008B4008" w:rsidRPr="00202F3F" w:rsidRDefault="008B4008" w:rsidP="00202F3F">
      <w:pPr>
        <w:spacing w:line="276" w:lineRule="auto"/>
        <w:jc w:val="both"/>
        <w:rPr>
          <w:rFonts w:ascii="Calibri" w:eastAsia="SimSun" w:hAnsi="Calibri" w:cs="Calibri"/>
          <w:color w:val="000000"/>
          <w:lang w:val="el-GR" w:eastAsia="zh-CN" w:bidi="ar"/>
        </w:rPr>
      </w:pPr>
    </w:p>
    <w:p w14:paraId="61AF3B0E" w14:textId="77777777" w:rsidR="008B4008" w:rsidRPr="00202F3F" w:rsidRDefault="00484BEB" w:rsidP="00202F3F">
      <w:pPr>
        <w:spacing w:line="276" w:lineRule="auto"/>
        <w:jc w:val="both"/>
        <w:rPr>
          <w:rFonts w:ascii="Calibri" w:hAnsi="Calibri" w:cs="Calibri"/>
          <w:b/>
          <w:bCs/>
          <w:lang w:val="el-GR"/>
        </w:rPr>
      </w:pPr>
      <w:r w:rsidRPr="00202F3F">
        <w:rPr>
          <w:rFonts w:ascii="Calibri" w:hAnsi="Calibri" w:cs="Calibri"/>
          <w:b/>
          <w:bCs/>
          <w:lang w:val="el-GR" w:eastAsia="zh-CN"/>
        </w:rPr>
        <w:t>Υποδομές Νότιας Εισόδου αρχαιολογικού χώρου</w:t>
      </w:r>
    </w:p>
    <w:p w14:paraId="1A79819F" w14:textId="77777777" w:rsidR="008B4008" w:rsidRPr="00202F3F" w:rsidRDefault="00484BEB" w:rsidP="00202F3F">
      <w:pPr>
        <w:spacing w:line="276" w:lineRule="auto"/>
        <w:jc w:val="both"/>
        <w:rPr>
          <w:rFonts w:ascii="Calibri" w:hAnsi="Calibri" w:cs="Calibri"/>
          <w:lang w:val="el-GR"/>
        </w:rPr>
      </w:pPr>
      <w:r w:rsidRPr="00202F3F">
        <w:rPr>
          <w:rFonts w:ascii="Calibri" w:eastAsia="SimSun" w:hAnsi="Calibri" w:cs="Calibri"/>
          <w:color w:val="000000"/>
          <w:lang w:val="el-GR" w:eastAsia="zh-CN" w:bidi="ar"/>
        </w:rPr>
        <w:t xml:space="preserve">Η μελέτη για τις υποδομές της Νότιας Εισόδου αφορά στην κατασκευή κτηρίου επιφάνειας 98 τ.μ. Το κτήριο είναι υπόσκαφο με κεντρικό ημιυπαίθριο διάδρομο που εξυπηρετεί αμφίπλευρα του χώρους του φυλακίου, των </w:t>
      </w:r>
      <w:r w:rsidRPr="00202F3F">
        <w:rPr>
          <w:rFonts w:ascii="Calibri" w:eastAsia="SimSun" w:hAnsi="Calibri" w:cs="Calibri"/>
          <w:color w:val="000000"/>
          <w:lang w:eastAsia="zh-CN" w:bidi="ar"/>
        </w:rPr>
        <w:t>WC</w:t>
      </w:r>
      <w:r w:rsidRPr="00202F3F">
        <w:rPr>
          <w:rFonts w:ascii="Calibri" w:eastAsia="SimSun" w:hAnsi="Calibri" w:cs="Calibri"/>
          <w:color w:val="000000"/>
          <w:lang w:val="el-GR" w:eastAsia="zh-CN" w:bidi="ar"/>
        </w:rPr>
        <w:t xml:space="preserve"> κοινού και εργαζομένων και τον βοηθητικό χώρο γενικής χρήσης. Ο ημιυπαίθριος διάδρομος καταλήγει σε υπαίθρια κλίμακα προς τον αρχαιολογικό χώρο. </w:t>
      </w:r>
    </w:p>
    <w:p w14:paraId="426E7C11" w14:textId="77777777" w:rsidR="008B4008" w:rsidRPr="00202F3F" w:rsidRDefault="008B4008" w:rsidP="00202F3F">
      <w:pPr>
        <w:spacing w:line="276" w:lineRule="auto"/>
        <w:jc w:val="both"/>
        <w:rPr>
          <w:rFonts w:ascii="Calibri" w:hAnsi="Calibri" w:cs="Calibri"/>
          <w:lang w:val="el-GR"/>
        </w:rPr>
      </w:pPr>
    </w:p>
    <w:p w14:paraId="5556CEDB" w14:textId="77777777" w:rsidR="00E46E6E" w:rsidRPr="00202F3F" w:rsidRDefault="00E46E6E" w:rsidP="00202F3F">
      <w:pPr>
        <w:spacing w:line="276" w:lineRule="auto"/>
        <w:jc w:val="both"/>
        <w:rPr>
          <w:rFonts w:ascii="Calibri" w:hAnsi="Calibri" w:cs="Calibri"/>
          <w:lang w:val="el-GR"/>
        </w:rPr>
      </w:pPr>
    </w:p>
    <w:sectPr w:rsidR="00E46E6E" w:rsidRPr="00202F3F">
      <w:headerReference w:type="default" r:id="rId8"/>
      <w:footerReference w:type="default" r:id="rId9"/>
      <w:pgSz w:w="11906" w:h="16838"/>
      <w:pgMar w:top="1134" w:right="1412" w:bottom="1134" w:left="137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42198" w14:textId="77777777" w:rsidR="00BA62C3" w:rsidRDefault="00BA62C3">
      <w:r>
        <w:separator/>
      </w:r>
    </w:p>
  </w:endnote>
  <w:endnote w:type="continuationSeparator" w:id="0">
    <w:p w14:paraId="0CF2E802" w14:textId="77777777" w:rsidR="00BA62C3" w:rsidRDefault="00BA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ucida Grande">
    <w:charset w:val="00"/>
    <w:family w:val="swiss"/>
    <w:pitch w:val="variable"/>
    <w:sig w:usb0="E1000AEF" w:usb1="5000A1FF" w:usb2="00000000" w:usb3="00000000" w:csb0="000001BF" w:csb1="00000000"/>
  </w:font>
  <w:font w:name="Helvetica Neue">
    <w:altName w:val="Corbel"/>
    <w:charset w:val="55"/>
    <w:family w:val="auto"/>
    <w:pitch w:val="variable"/>
    <w:sig w:usb0="00000001" w:usb1="500079DB" w:usb2="00000010" w:usb3="00000000" w:csb0="00000009"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B6A6C" w14:textId="77777777" w:rsidR="00484BEB" w:rsidRDefault="00484BE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F12BA" w14:textId="77777777" w:rsidR="00BA62C3" w:rsidRDefault="00BA62C3">
      <w:r>
        <w:separator/>
      </w:r>
    </w:p>
  </w:footnote>
  <w:footnote w:type="continuationSeparator" w:id="0">
    <w:p w14:paraId="543EB0F9" w14:textId="77777777" w:rsidR="00BA62C3" w:rsidRDefault="00BA62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BD874" w14:textId="77777777" w:rsidR="00484BEB" w:rsidRDefault="00484BE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645"/>
    <w:rsid w:val="000D41F4"/>
    <w:rsid w:val="00202F3F"/>
    <w:rsid w:val="002A76A9"/>
    <w:rsid w:val="00341135"/>
    <w:rsid w:val="0037151E"/>
    <w:rsid w:val="00414752"/>
    <w:rsid w:val="004219C6"/>
    <w:rsid w:val="00484BEB"/>
    <w:rsid w:val="004C0889"/>
    <w:rsid w:val="005D21F5"/>
    <w:rsid w:val="006C6C5E"/>
    <w:rsid w:val="007020A0"/>
    <w:rsid w:val="00724C16"/>
    <w:rsid w:val="00844334"/>
    <w:rsid w:val="00862047"/>
    <w:rsid w:val="00875ABE"/>
    <w:rsid w:val="008A5E16"/>
    <w:rsid w:val="008B4008"/>
    <w:rsid w:val="009B450E"/>
    <w:rsid w:val="009C48C1"/>
    <w:rsid w:val="009E56AE"/>
    <w:rsid w:val="00A3357E"/>
    <w:rsid w:val="00AE0FEF"/>
    <w:rsid w:val="00B361CF"/>
    <w:rsid w:val="00B73568"/>
    <w:rsid w:val="00BA62C3"/>
    <w:rsid w:val="00BB2645"/>
    <w:rsid w:val="00BC1E4D"/>
    <w:rsid w:val="00C22F82"/>
    <w:rsid w:val="00C3368D"/>
    <w:rsid w:val="00C407A5"/>
    <w:rsid w:val="00CD41E3"/>
    <w:rsid w:val="00D2181A"/>
    <w:rsid w:val="00D7362B"/>
    <w:rsid w:val="00DA4C20"/>
    <w:rsid w:val="00DA7DB9"/>
    <w:rsid w:val="00E46E6E"/>
    <w:rsid w:val="00E60F1D"/>
    <w:rsid w:val="00E80C88"/>
    <w:rsid w:val="00E9668D"/>
    <w:rsid w:val="00F065D7"/>
    <w:rsid w:val="00F26784"/>
    <w:rsid w:val="00F334A6"/>
    <w:rsid w:val="00FD1102"/>
    <w:rsid w:val="00FD6CE7"/>
    <w:rsid w:val="00FE31BC"/>
    <w:rsid w:val="00FE483E"/>
    <w:rsid w:val="00FF421D"/>
    <w:rsid w:val="0DE66BD9"/>
    <w:rsid w:val="2B22510F"/>
    <w:rsid w:val="492A5DE7"/>
    <w:rsid w:val="4F743848"/>
    <w:rsid w:val="53880C3A"/>
    <w:rsid w:val="6307567B"/>
    <w:rsid w:val="64D427F8"/>
    <w:rsid w:val="68E03BBA"/>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7D4046A8"/>
  <w15:docId w15:val="{A685065A-C987-AD41-8EF9-195E807C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Arial Unicode M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rFonts w:ascii="Lucida Grande" w:hAnsi="Lucida Grande" w:cs="Lucida Grande"/>
      <w:sz w:val="18"/>
      <w:szCs w:val="18"/>
    </w:rPr>
  </w:style>
  <w:style w:type="character" w:styleId="-">
    <w:name w:val="Hyperlink"/>
    <w:rPr>
      <w:u w:val="single"/>
    </w:rPr>
  </w:style>
  <w:style w:type="paragraph" w:customStyle="1" w:styleId="a4">
    <w:name w:val="Προεπιλογή"/>
    <w:qFormat/>
    <w:pPr>
      <w:spacing w:before="160" w:line="288" w:lineRule="auto"/>
    </w:pPr>
    <w:rPr>
      <w:rFonts w:ascii="Helvetica Neue" w:eastAsia="Arial Unicode MS" w:hAnsi="Helvetica Neue" w:cs="Arial Unicode MS"/>
      <w:color w:val="000000"/>
      <w:sz w:val="24"/>
      <w:szCs w:val="24"/>
      <w:lang w:val="el-GR"/>
    </w:rPr>
  </w:style>
  <w:style w:type="character" w:customStyle="1" w:styleId="Char">
    <w:name w:val="Κείμενο πλαισίου Char"/>
    <w:basedOn w:val="a0"/>
    <w:link w:val="a3"/>
    <w:uiPriority w:val="99"/>
    <w:semiHidden/>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BB36A6D-F05A-4B5B-B80D-6682456C82DC}"/>
</file>

<file path=customXml/itemProps2.xml><?xml version="1.0" encoding="utf-8"?>
<ds:datastoreItem xmlns:ds="http://schemas.openxmlformats.org/officeDocument/2006/customXml" ds:itemID="{60523E0C-E3A1-4794-81EB-53CC45DD608C}"/>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B66F35D0-E21E-494F-8550-303CCB0F02B6}"/>
</file>

<file path=docProps/app.xml><?xml version="1.0" encoding="utf-8"?>
<Properties xmlns="http://schemas.openxmlformats.org/officeDocument/2006/extended-properties" xmlns:vt="http://schemas.openxmlformats.org/officeDocument/2006/docPropsVTypes">
  <Template>Normal</Template>
  <TotalTime>5</TotalTime>
  <Pages>3</Pages>
  <Words>1081</Words>
  <Characters>5838</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Σύγχρονες υποδομές αναβάθμισης για τη λειτουργική αναβάθμιση της Αρχαίας Μεσσήνης</dc:title>
  <dc:creator>apantelidi.CULTURE</dc:creator>
  <cp:lastModifiedBy>Ελευθερία Πελτέκη</cp:lastModifiedBy>
  <cp:revision>4</cp:revision>
  <dcterms:created xsi:type="dcterms:W3CDTF">2024-03-25T15:24:00Z</dcterms:created>
  <dcterms:modified xsi:type="dcterms:W3CDTF">2024-03-25T15:29:00Z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074B264C2663404F85C7D474CFE5C303_13</vt:lpwstr>
  </property>
  <property fmtid="{D5CDD505-2E9C-101B-9397-08002B2CF9AE}" pid="4" name="ContentTypeId">
    <vt:lpwstr>0x01010083D890F2F5BE644981A254C8A4FE6820</vt:lpwstr>
  </property>
</Properties>
</file>